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CF505" w14:textId="23118DAF" w:rsidR="00DD1A89" w:rsidRPr="00F11E76" w:rsidRDefault="00DD1A89" w:rsidP="00DD1A89">
      <w:pPr>
        <w:jc w:val="right"/>
        <w:rPr>
          <w:rFonts w:cs="Calibri"/>
          <w:b/>
          <w:bCs/>
          <w:i/>
          <w:iCs/>
          <w:color w:val="C0504D" w:themeColor="accent2"/>
          <w:sz w:val="20"/>
          <w:szCs w:val="20"/>
        </w:rPr>
      </w:pPr>
      <w:r w:rsidRPr="00F11E76">
        <w:rPr>
          <w:rFonts w:cs="Calibri"/>
          <w:b/>
          <w:bCs/>
          <w:i/>
          <w:iCs/>
          <w:color w:val="C0504D" w:themeColor="accent2"/>
          <w:sz w:val="20"/>
          <w:szCs w:val="20"/>
        </w:rPr>
        <w:t>FORM CAF</w:t>
      </w:r>
      <w:r w:rsidR="00F11E76" w:rsidRPr="00F11E76">
        <w:rPr>
          <w:rFonts w:cs="Calibri"/>
          <w:b/>
          <w:bCs/>
          <w:i/>
          <w:iCs/>
          <w:color w:val="C0504D" w:themeColor="accent2"/>
          <w:sz w:val="20"/>
          <w:szCs w:val="20"/>
        </w:rPr>
        <w:t xml:space="preserve"> L.01.1</w:t>
      </w:r>
    </w:p>
    <w:p w14:paraId="4DA09B8E" w14:textId="77777777" w:rsidR="00AE308D" w:rsidRPr="00F11E76" w:rsidRDefault="00A13A32" w:rsidP="001E46EE">
      <w:pPr>
        <w:pStyle w:val="NoSpacing"/>
        <w:jc w:val="center"/>
        <w:rPr>
          <w:b/>
          <w:bCs/>
          <w:sz w:val="20"/>
          <w:szCs w:val="20"/>
          <w:u w:val="single"/>
        </w:rPr>
      </w:pPr>
      <w:r w:rsidRPr="00F11E76">
        <w:rPr>
          <w:b/>
          <w:bCs/>
          <w:sz w:val="20"/>
          <w:szCs w:val="20"/>
          <w:u w:val="single"/>
        </w:rPr>
        <w:t>CAF CLUB LICENSING FORM – CLUBS</w:t>
      </w:r>
    </w:p>
    <w:p w14:paraId="37CF78B8" w14:textId="77777777" w:rsidR="00C8033A" w:rsidRPr="00F11E76" w:rsidRDefault="00A13A32" w:rsidP="001E46EE">
      <w:pPr>
        <w:pStyle w:val="NoSpacing"/>
        <w:jc w:val="center"/>
        <w:rPr>
          <w:b/>
          <w:bCs/>
          <w:sz w:val="20"/>
          <w:szCs w:val="20"/>
          <w:u w:val="single"/>
        </w:rPr>
      </w:pPr>
      <w:r w:rsidRPr="00F11E76">
        <w:rPr>
          <w:b/>
          <w:bCs/>
          <w:sz w:val="20"/>
          <w:szCs w:val="20"/>
          <w:u w:val="single"/>
        </w:rPr>
        <w:t>GENERAL LICENSE APPLICANT LEGAL DECLARATION</w:t>
      </w:r>
    </w:p>
    <w:p w14:paraId="31C0F978" w14:textId="2B60B368" w:rsidR="00A13A32" w:rsidRPr="00F11E76" w:rsidRDefault="00A13A32" w:rsidP="001E46EE">
      <w:pPr>
        <w:pStyle w:val="NoSpacing"/>
        <w:jc w:val="center"/>
        <w:rPr>
          <w:b/>
          <w:bCs/>
          <w:sz w:val="20"/>
          <w:szCs w:val="20"/>
          <w:u w:val="single"/>
        </w:rPr>
      </w:pPr>
      <w:r w:rsidRPr="00F11E76">
        <w:rPr>
          <w:b/>
          <w:bCs/>
          <w:sz w:val="20"/>
          <w:szCs w:val="20"/>
          <w:u w:val="single"/>
        </w:rPr>
        <w:t>SEASON 20</w:t>
      </w:r>
      <w:r w:rsidR="00D127DE" w:rsidRPr="00F11E76">
        <w:rPr>
          <w:b/>
          <w:bCs/>
          <w:sz w:val="20"/>
          <w:szCs w:val="20"/>
          <w:u w:val="single"/>
        </w:rPr>
        <w:t>2</w:t>
      </w:r>
      <w:r w:rsidR="00C8033A" w:rsidRPr="00F11E76">
        <w:rPr>
          <w:b/>
          <w:bCs/>
          <w:sz w:val="20"/>
          <w:szCs w:val="20"/>
          <w:u w:val="single"/>
        </w:rPr>
        <w:t>4</w:t>
      </w:r>
      <w:r w:rsidR="00D127DE" w:rsidRPr="00F11E76">
        <w:rPr>
          <w:b/>
          <w:bCs/>
          <w:sz w:val="20"/>
          <w:szCs w:val="20"/>
          <w:u w:val="single"/>
        </w:rPr>
        <w:t>/2</w:t>
      </w:r>
      <w:r w:rsidR="00C8033A" w:rsidRPr="00F11E76">
        <w:rPr>
          <w:b/>
          <w:bCs/>
          <w:sz w:val="20"/>
          <w:szCs w:val="20"/>
          <w:u w:val="single"/>
        </w:rPr>
        <w:t>5</w:t>
      </w:r>
    </w:p>
    <w:p w14:paraId="61755BD5" w14:textId="77777777" w:rsidR="001E46EE" w:rsidRPr="00F11E76" w:rsidRDefault="001E46EE" w:rsidP="00C8033A">
      <w:pPr>
        <w:rPr>
          <w:rFonts w:cs="Calibri"/>
          <w:b/>
          <w:bCs/>
          <w:sz w:val="20"/>
          <w:szCs w:val="20"/>
        </w:rPr>
      </w:pPr>
    </w:p>
    <w:p w14:paraId="05561359" w14:textId="643507B3" w:rsidR="00C8033A" w:rsidRPr="00F11E76" w:rsidRDefault="00C8033A" w:rsidP="00C8033A">
      <w:pPr>
        <w:rPr>
          <w:rFonts w:cs="Calibri"/>
          <w:b/>
          <w:bCs/>
          <w:sz w:val="20"/>
          <w:szCs w:val="20"/>
        </w:rPr>
      </w:pPr>
      <w:r w:rsidRPr="00F11E76">
        <w:rPr>
          <w:rFonts w:cs="Calibri"/>
          <w:b/>
          <w:bCs/>
          <w:sz w:val="20"/>
          <w:szCs w:val="20"/>
        </w:rPr>
        <w:t>Name of Club:</w:t>
      </w:r>
    </w:p>
    <w:p w14:paraId="5230E139" w14:textId="77777777" w:rsidR="00C8033A" w:rsidRPr="00F11E76" w:rsidRDefault="00C8033A" w:rsidP="00C8033A">
      <w:pPr>
        <w:rPr>
          <w:rFonts w:cs="Calibri"/>
          <w:b/>
          <w:bCs/>
          <w:sz w:val="20"/>
          <w:szCs w:val="20"/>
        </w:rPr>
      </w:pPr>
      <w:r w:rsidRPr="00F11E76">
        <w:rPr>
          <w:rFonts w:cs="Calibri"/>
          <w:b/>
          <w:bCs/>
          <w:sz w:val="20"/>
          <w:szCs w:val="20"/>
        </w:rPr>
        <w:t>Member Association:</w:t>
      </w:r>
    </w:p>
    <w:p w14:paraId="383D21C6" w14:textId="77777777" w:rsidR="00C8033A" w:rsidRPr="00F11E76" w:rsidRDefault="00C8033A" w:rsidP="00C8033A">
      <w:pPr>
        <w:rPr>
          <w:rFonts w:cs="Calibri"/>
          <w:b/>
          <w:bCs/>
          <w:sz w:val="20"/>
          <w:szCs w:val="20"/>
        </w:rPr>
      </w:pPr>
      <w:r w:rsidRPr="00F11E76">
        <w:rPr>
          <w:rFonts w:cs="Calibri"/>
          <w:b/>
          <w:bCs/>
          <w:sz w:val="20"/>
          <w:szCs w:val="20"/>
        </w:rPr>
        <w:t>CAF Competition engaged:</w:t>
      </w:r>
    </w:p>
    <w:p w14:paraId="5C063A1A" w14:textId="77777777" w:rsidR="00C8033A" w:rsidRPr="00F11E76" w:rsidRDefault="00C8033A" w:rsidP="00D253FF">
      <w:pPr>
        <w:rPr>
          <w:rFonts w:cs="Calibri"/>
          <w:sz w:val="20"/>
          <w:szCs w:val="20"/>
        </w:rPr>
      </w:pPr>
    </w:p>
    <w:p w14:paraId="68785DD1" w14:textId="58477E98" w:rsidR="004D2F44" w:rsidRPr="00F11E76" w:rsidRDefault="00925BC4" w:rsidP="00D253FF">
      <w:pPr>
        <w:rPr>
          <w:rFonts w:cs="Calibri"/>
          <w:sz w:val="20"/>
          <w:szCs w:val="20"/>
        </w:rPr>
      </w:pPr>
      <w:r w:rsidRPr="00F11E76">
        <w:rPr>
          <w:rFonts w:cs="Calibri"/>
          <w:sz w:val="20"/>
          <w:szCs w:val="20"/>
        </w:rPr>
        <w:t>We</w:t>
      </w:r>
      <w:r w:rsidR="00AE308D" w:rsidRPr="00F11E76">
        <w:rPr>
          <w:rFonts w:cs="Calibri"/>
          <w:sz w:val="20"/>
          <w:szCs w:val="20"/>
        </w:rPr>
        <w:t xml:space="preserve"> hereby</w:t>
      </w:r>
      <w:r w:rsidR="00040152" w:rsidRPr="00F11E76">
        <w:rPr>
          <w:rFonts w:cs="Calibri"/>
          <w:sz w:val="20"/>
          <w:szCs w:val="20"/>
        </w:rPr>
        <w:t xml:space="preserve"> apply for a</w:t>
      </w:r>
      <w:r w:rsidR="006E6960" w:rsidRPr="00F11E76">
        <w:rPr>
          <w:rFonts w:cs="Calibri"/>
          <w:sz w:val="20"/>
          <w:szCs w:val="20"/>
        </w:rPr>
        <w:t xml:space="preserve"> License for </w:t>
      </w:r>
      <w:r w:rsidR="00C8033A" w:rsidRPr="00F11E76">
        <w:rPr>
          <w:rFonts w:cs="Calibri"/>
          <w:sz w:val="20"/>
          <w:szCs w:val="20"/>
        </w:rPr>
        <w:t xml:space="preserve">the CAF Interclub </w:t>
      </w:r>
      <w:r w:rsidR="006E6960" w:rsidRPr="00F11E76">
        <w:rPr>
          <w:rFonts w:cs="Calibri"/>
          <w:b/>
          <w:bCs/>
          <w:sz w:val="20"/>
          <w:szCs w:val="20"/>
        </w:rPr>
        <w:t xml:space="preserve">season </w:t>
      </w:r>
      <w:r w:rsidR="004D2F44" w:rsidRPr="00F11E76">
        <w:rPr>
          <w:rFonts w:cs="Calibri"/>
          <w:b/>
          <w:bCs/>
          <w:sz w:val="20"/>
          <w:szCs w:val="20"/>
        </w:rPr>
        <w:t>20</w:t>
      </w:r>
      <w:r w:rsidR="00D127DE" w:rsidRPr="00F11E76">
        <w:rPr>
          <w:rFonts w:cs="Calibri"/>
          <w:b/>
          <w:bCs/>
          <w:sz w:val="20"/>
          <w:szCs w:val="20"/>
        </w:rPr>
        <w:t>2</w:t>
      </w:r>
      <w:r w:rsidR="00CE130D">
        <w:rPr>
          <w:rFonts w:cs="Calibri"/>
          <w:b/>
          <w:bCs/>
          <w:sz w:val="20"/>
          <w:szCs w:val="20"/>
        </w:rPr>
        <w:t>5</w:t>
      </w:r>
      <w:bookmarkStart w:id="0" w:name="_GoBack"/>
      <w:bookmarkEnd w:id="0"/>
      <w:r w:rsidR="00D127DE" w:rsidRPr="00F11E76">
        <w:rPr>
          <w:rFonts w:cs="Calibri"/>
          <w:b/>
          <w:bCs/>
          <w:sz w:val="20"/>
          <w:szCs w:val="20"/>
        </w:rPr>
        <w:t>/</w:t>
      </w:r>
      <w:r w:rsidR="00CE130D">
        <w:rPr>
          <w:rFonts w:cs="Calibri"/>
          <w:b/>
          <w:bCs/>
          <w:sz w:val="20"/>
          <w:szCs w:val="20"/>
        </w:rPr>
        <w:t>26</w:t>
      </w:r>
      <w:r w:rsidR="004D2F44" w:rsidRPr="00F11E76">
        <w:rPr>
          <w:rFonts w:cs="Calibri"/>
          <w:b/>
          <w:bCs/>
          <w:sz w:val="20"/>
          <w:szCs w:val="20"/>
        </w:rPr>
        <w:t>.</w:t>
      </w:r>
    </w:p>
    <w:p w14:paraId="6CB40C71" w14:textId="77777777" w:rsidR="0000093A" w:rsidRPr="00F11E76" w:rsidRDefault="004D2F44" w:rsidP="004D2F44">
      <w:pPr>
        <w:rPr>
          <w:rFonts w:cs="Calibri"/>
          <w:sz w:val="20"/>
          <w:szCs w:val="20"/>
        </w:rPr>
      </w:pPr>
      <w:r w:rsidRPr="00F11E76">
        <w:rPr>
          <w:rFonts w:cs="Calibri"/>
          <w:sz w:val="20"/>
          <w:szCs w:val="20"/>
        </w:rPr>
        <w:t>It is hereby certified that the Club has complied and will continue to comply with the criteria referred to in the National Club Licensing Regulations and CAF Club Licensing Regulations and we</w:t>
      </w:r>
      <w:r w:rsidR="00AE308D" w:rsidRPr="00F11E76">
        <w:rPr>
          <w:rFonts w:cs="Calibri"/>
          <w:sz w:val="20"/>
          <w:szCs w:val="20"/>
        </w:rPr>
        <w:t xml:space="preserve"> confirm undertaking the following:</w:t>
      </w:r>
    </w:p>
    <w:p w14:paraId="524E2C02" w14:textId="77777777" w:rsidR="00021521" w:rsidRPr="00F11E76" w:rsidRDefault="009B3A10" w:rsidP="009B3A10">
      <w:pPr>
        <w:pStyle w:val="ListParagraph"/>
        <w:numPr>
          <w:ilvl w:val="0"/>
          <w:numId w:val="25"/>
        </w:numPr>
        <w:jc w:val="both"/>
        <w:rPr>
          <w:rFonts w:cs="Calibri"/>
          <w:sz w:val="20"/>
          <w:szCs w:val="20"/>
        </w:rPr>
      </w:pPr>
      <w:r w:rsidRPr="00F11E76">
        <w:rPr>
          <w:rFonts w:cs="Calibri"/>
          <w:sz w:val="20"/>
          <w:szCs w:val="20"/>
        </w:rPr>
        <w:t>T</w:t>
      </w:r>
      <w:r w:rsidR="00925BC4" w:rsidRPr="00F11E76">
        <w:rPr>
          <w:rFonts w:cs="Calibri"/>
          <w:sz w:val="20"/>
          <w:szCs w:val="20"/>
        </w:rPr>
        <w:t>o</w:t>
      </w:r>
      <w:r w:rsidR="00021521" w:rsidRPr="00F11E76">
        <w:rPr>
          <w:rFonts w:cs="Calibri"/>
          <w:sz w:val="20"/>
          <w:szCs w:val="20"/>
        </w:rPr>
        <w:t xml:space="preserve"> recognize</w:t>
      </w:r>
      <w:r w:rsidRPr="00F11E76">
        <w:rPr>
          <w:rFonts w:cs="Calibri"/>
          <w:sz w:val="20"/>
          <w:szCs w:val="20"/>
        </w:rPr>
        <w:t>,</w:t>
      </w:r>
      <w:r w:rsidR="00021521" w:rsidRPr="00F11E76">
        <w:rPr>
          <w:rFonts w:cs="Calibri"/>
          <w:sz w:val="20"/>
          <w:szCs w:val="20"/>
        </w:rPr>
        <w:t xml:space="preserve"> as legally binding</w:t>
      </w:r>
      <w:r w:rsidRPr="00F11E76">
        <w:rPr>
          <w:rFonts w:cs="Calibri"/>
          <w:sz w:val="20"/>
          <w:szCs w:val="20"/>
        </w:rPr>
        <w:t>,</w:t>
      </w:r>
      <w:r w:rsidR="00021521" w:rsidRPr="00F11E76">
        <w:rPr>
          <w:rFonts w:cs="Calibri"/>
          <w:sz w:val="20"/>
          <w:szCs w:val="20"/>
        </w:rPr>
        <w:t xml:space="preserve"> </w:t>
      </w:r>
      <w:r w:rsidR="00441DE9" w:rsidRPr="00F11E76">
        <w:rPr>
          <w:rFonts w:cs="Calibri"/>
          <w:sz w:val="20"/>
          <w:szCs w:val="20"/>
        </w:rPr>
        <w:t>“</w:t>
      </w:r>
      <w:r w:rsidR="00021521" w:rsidRPr="00F11E76">
        <w:rPr>
          <w:rFonts w:cs="Calibri"/>
          <w:sz w:val="20"/>
          <w:szCs w:val="20"/>
        </w:rPr>
        <w:t>the statutes, rules, regulat</w:t>
      </w:r>
      <w:r w:rsidR="00A27999" w:rsidRPr="00F11E76">
        <w:rPr>
          <w:rFonts w:cs="Calibri"/>
          <w:sz w:val="20"/>
          <w:szCs w:val="20"/>
        </w:rPr>
        <w:t>ions and decisions</w:t>
      </w:r>
      <w:r w:rsidR="00441DE9" w:rsidRPr="00F11E76">
        <w:rPr>
          <w:rFonts w:cs="Calibri"/>
          <w:sz w:val="20"/>
          <w:szCs w:val="20"/>
        </w:rPr>
        <w:t>”</w:t>
      </w:r>
      <w:r w:rsidR="00A27999" w:rsidRPr="00F11E76">
        <w:rPr>
          <w:rFonts w:cs="Calibri"/>
          <w:sz w:val="20"/>
          <w:szCs w:val="20"/>
        </w:rPr>
        <w:t xml:space="preserve"> of FIFA, CAF, </w:t>
      </w:r>
      <w:r w:rsidR="00441DE9" w:rsidRPr="00F11E76">
        <w:rPr>
          <w:rFonts w:cs="Calibri"/>
          <w:sz w:val="20"/>
          <w:szCs w:val="20"/>
        </w:rPr>
        <w:t>(</w:t>
      </w:r>
      <w:r w:rsidRPr="00F11E76">
        <w:rPr>
          <w:rFonts w:cs="Calibri"/>
          <w:sz w:val="20"/>
          <w:szCs w:val="20"/>
        </w:rPr>
        <w:t>CAF Member Association</w:t>
      </w:r>
      <w:r w:rsidR="00441DE9" w:rsidRPr="00F11E76">
        <w:rPr>
          <w:rFonts w:cs="Calibri"/>
          <w:sz w:val="20"/>
          <w:szCs w:val="20"/>
        </w:rPr>
        <w:t>)</w:t>
      </w:r>
      <w:r w:rsidRPr="00F11E76">
        <w:rPr>
          <w:rFonts w:cs="Calibri"/>
          <w:sz w:val="20"/>
          <w:szCs w:val="20"/>
        </w:rPr>
        <w:t>,</w:t>
      </w:r>
      <w:r w:rsidR="00A27999" w:rsidRPr="00F11E76">
        <w:rPr>
          <w:rFonts w:cs="Calibri"/>
          <w:sz w:val="20"/>
          <w:szCs w:val="20"/>
        </w:rPr>
        <w:t xml:space="preserve"> and if </w:t>
      </w:r>
      <w:r w:rsidRPr="00F11E76">
        <w:rPr>
          <w:rFonts w:cs="Calibri"/>
          <w:sz w:val="20"/>
          <w:szCs w:val="20"/>
        </w:rPr>
        <w:t>applicable</w:t>
      </w:r>
      <w:r w:rsidR="00A27999" w:rsidRPr="00F11E76">
        <w:rPr>
          <w:rFonts w:cs="Calibri"/>
          <w:sz w:val="20"/>
          <w:szCs w:val="20"/>
        </w:rPr>
        <w:t xml:space="preserve"> the National League;</w:t>
      </w:r>
    </w:p>
    <w:p w14:paraId="1BFB245E" w14:textId="77777777" w:rsidR="00A27999" w:rsidRPr="00F11E76" w:rsidRDefault="009B3A10" w:rsidP="009B3A10">
      <w:pPr>
        <w:pStyle w:val="ListParagraph"/>
        <w:numPr>
          <w:ilvl w:val="0"/>
          <w:numId w:val="25"/>
        </w:numPr>
        <w:jc w:val="both"/>
        <w:rPr>
          <w:rFonts w:cs="Calibri"/>
          <w:sz w:val="20"/>
          <w:szCs w:val="20"/>
        </w:rPr>
      </w:pPr>
      <w:r w:rsidRPr="00F11E76">
        <w:rPr>
          <w:rFonts w:cs="Calibri"/>
          <w:sz w:val="20"/>
          <w:szCs w:val="20"/>
        </w:rPr>
        <w:t>T</w:t>
      </w:r>
      <w:r w:rsidR="00925BC4" w:rsidRPr="00F11E76">
        <w:rPr>
          <w:rFonts w:cs="Calibri"/>
          <w:sz w:val="20"/>
          <w:szCs w:val="20"/>
        </w:rPr>
        <w:t>o</w:t>
      </w:r>
      <w:r w:rsidR="00A27999" w:rsidRPr="00F11E76">
        <w:rPr>
          <w:rFonts w:cs="Calibri"/>
          <w:sz w:val="20"/>
          <w:szCs w:val="20"/>
        </w:rPr>
        <w:t xml:space="preserve"> recognize the exclusive jurisdiction of the Court of Arbitration for Sport (CAS) for any dispute of International dimension</w:t>
      </w:r>
      <w:r w:rsidR="00F431C9" w:rsidRPr="00F11E76">
        <w:rPr>
          <w:rFonts w:cs="Calibri"/>
          <w:sz w:val="20"/>
          <w:szCs w:val="20"/>
        </w:rPr>
        <w:t>,</w:t>
      </w:r>
      <w:r w:rsidR="00A27999" w:rsidRPr="00F11E76">
        <w:rPr>
          <w:rFonts w:cs="Calibri"/>
          <w:sz w:val="20"/>
          <w:szCs w:val="20"/>
        </w:rPr>
        <w:t xml:space="preserve"> and in particular involving FIFA and/or CAF;</w:t>
      </w:r>
    </w:p>
    <w:p w14:paraId="0CAEE33F" w14:textId="77777777" w:rsidR="00A27999" w:rsidRPr="00F11E76" w:rsidRDefault="009B3A10" w:rsidP="009B3A10">
      <w:pPr>
        <w:pStyle w:val="ListParagraph"/>
        <w:numPr>
          <w:ilvl w:val="0"/>
          <w:numId w:val="25"/>
        </w:numPr>
        <w:jc w:val="both"/>
        <w:rPr>
          <w:rFonts w:cs="Calibri"/>
          <w:sz w:val="20"/>
          <w:szCs w:val="20"/>
        </w:rPr>
      </w:pPr>
      <w:r w:rsidRPr="00F11E76">
        <w:rPr>
          <w:rFonts w:cs="Calibri"/>
          <w:sz w:val="20"/>
          <w:szCs w:val="20"/>
        </w:rPr>
        <w:t>T</w:t>
      </w:r>
      <w:r w:rsidR="00925BC4" w:rsidRPr="00F11E76">
        <w:rPr>
          <w:rFonts w:cs="Calibri"/>
          <w:sz w:val="20"/>
          <w:szCs w:val="20"/>
        </w:rPr>
        <w:t>o</w:t>
      </w:r>
      <w:r w:rsidR="00A27999" w:rsidRPr="00F11E76">
        <w:rPr>
          <w:rFonts w:cs="Calibri"/>
          <w:sz w:val="20"/>
          <w:szCs w:val="20"/>
        </w:rPr>
        <w:t xml:space="preserve"> recognize the prohibition to recourse to ordinary courts under the Statutes of FIFA and CAF;</w:t>
      </w:r>
    </w:p>
    <w:p w14:paraId="2C50AB19" w14:textId="77777777" w:rsidR="00A27999" w:rsidRPr="00F11E76" w:rsidRDefault="00925BC4" w:rsidP="009B3A10">
      <w:pPr>
        <w:pStyle w:val="ListParagraph"/>
        <w:numPr>
          <w:ilvl w:val="0"/>
          <w:numId w:val="25"/>
        </w:numPr>
        <w:jc w:val="both"/>
        <w:rPr>
          <w:rFonts w:cs="Calibri"/>
          <w:sz w:val="20"/>
          <w:szCs w:val="20"/>
        </w:rPr>
      </w:pPr>
      <w:r w:rsidRPr="00F11E76">
        <w:rPr>
          <w:rFonts w:cs="Calibri"/>
          <w:sz w:val="20"/>
          <w:szCs w:val="20"/>
        </w:rPr>
        <w:t>At National level, to</w:t>
      </w:r>
      <w:r w:rsidR="00A27999" w:rsidRPr="00F11E76">
        <w:rPr>
          <w:rFonts w:cs="Calibri"/>
          <w:sz w:val="20"/>
          <w:szCs w:val="20"/>
        </w:rPr>
        <w:t xml:space="preserve"> play in Competitions that are </w:t>
      </w:r>
      <w:r w:rsidR="009B3A10" w:rsidRPr="00F11E76">
        <w:rPr>
          <w:rFonts w:cs="Calibri"/>
          <w:sz w:val="20"/>
          <w:szCs w:val="20"/>
        </w:rPr>
        <w:t xml:space="preserve">recognized and endorsed by the </w:t>
      </w:r>
      <w:r w:rsidR="00441DE9" w:rsidRPr="00F11E76">
        <w:rPr>
          <w:rFonts w:cs="Calibri"/>
          <w:sz w:val="20"/>
          <w:szCs w:val="20"/>
        </w:rPr>
        <w:t>(</w:t>
      </w:r>
      <w:r w:rsidR="009B3A10" w:rsidRPr="00F11E76">
        <w:rPr>
          <w:rFonts w:cs="Calibri"/>
          <w:sz w:val="20"/>
          <w:szCs w:val="20"/>
        </w:rPr>
        <w:t>CAF Member Association</w:t>
      </w:r>
      <w:r w:rsidR="00441DE9" w:rsidRPr="00F11E76">
        <w:rPr>
          <w:rFonts w:cs="Calibri"/>
          <w:sz w:val="20"/>
          <w:szCs w:val="20"/>
        </w:rPr>
        <w:t>)</w:t>
      </w:r>
      <w:r w:rsidR="00A27999" w:rsidRPr="00F11E76">
        <w:rPr>
          <w:rFonts w:cs="Calibri"/>
          <w:sz w:val="20"/>
          <w:szCs w:val="20"/>
        </w:rPr>
        <w:t>;</w:t>
      </w:r>
    </w:p>
    <w:p w14:paraId="2DC0B54D" w14:textId="77777777" w:rsidR="00A27999" w:rsidRPr="00F11E76" w:rsidRDefault="00925BC4" w:rsidP="009B3A10">
      <w:pPr>
        <w:pStyle w:val="ListParagraph"/>
        <w:numPr>
          <w:ilvl w:val="0"/>
          <w:numId w:val="25"/>
        </w:numPr>
        <w:jc w:val="both"/>
        <w:rPr>
          <w:rFonts w:cs="Calibri"/>
          <w:sz w:val="20"/>
          <w:szCs w:val="20"/>
        </w:rPr>
      </w:pPr>
      <w:r w:rsidRPr="00F11E76">
        <w:rPr>
          <w:rFonts w:cs="Calibri"/>
          <w:sz w:val="20"/>
          <w:szCs w:val="20"/>
        </w:rPr>
        <w:t>At Continental level, to</w:t>
      </w:r>
      <w:r w:rsidR="00F431C9" w:rsidRPr="00F11E76">
        <w:rPr>
          <w:rFonts w:cs="Calibri"/>
          <w:sz w:val="20"/>
          <w:szCs w:val="20"/>
        </w:rPr>
        <w:t xml:space="preserve"> play in C</w:t>
      </w:r>
      <w:r w:rsidR="009B3A10" w:rsidRPr="00F11E76">
        <w:rPr>
          <w:rFonts w:cs="Calibri"/>
          <w:sz w:val="20"/>
          <w:szCs w:val="20"/>
        </w:rPr>
        <w:t xml:space="preserve">ompetitions </w:t>
      </w:r>
      <w:proofErr w:type="gramStart"/>
      <w:r w:rsidR="009B3A10" w:rsidRPr="00F11E76">
        <w:rPr>
          <w:rFonts w:cs="Calibri"/>
          <w:sz w:val="20"/>
          <w:szCs w:val="20"/>
        </w:rPr>
        <w:t xml:space="preserve">that </w:t>
      </w:r>
      <w:r w:rsidR="00A27999" w:rsidRPr="00F11E76">
        <w:rPr>
          <w:rFonts w:cs="Calibri"/>
          <w:sz w:val="20"/>
          <w:szCs w:val="20"/>
        </w:rPr>
        <w:t>a</w:t>
      </w:r>
      <w:r w:rsidR="009B3A10" w:rsidRPr="00F11E76">
        <w:rPr>
          <w:rFonts w:cs="Calibri"/>
          <w:sz w:val="20"/>
          <w:szCs w:val="20"/>
        </w:rPr>
        <w:t>re</w:t>
      </w:r>
      <w:proofErr w:type="gramEnd"/>
      <w:r w:rsidR="009B3A10" w:rsidRPr="00F11E76">
        <w:rPr>
          <w:rFonts w:cs="Calibri"/>
          <w:sz w:val="20"/>
          <w:szCs w:val="20"/>
        </w:rPr>
        <w:t xml:space="preserve"> recognized by CAF. (For the a</w:t>
      </w:r>
      <w:r w:rsidR="00A27999" w:rsidRPr="00F11E76">
        <w:rPr>
          <w:rFonts w:cs="Calibri"/>
          <w:sz w:val="20"/>
          <w:szCs w:val="20"/>
        </w:rPr>
        <w:t>voidance of doubt, this provision does not relate to friendly matches</w:t>
      </w:r>
      <w:r w:rsidR="009B3A10" w:rsidRPr="00F11E76">
        <w:rPr>
          <w:rFonts w:cs="Calibri"/>
          <w:sz w:val="20"/>
          <w:szCs w:val="20"/>
        </w:rPr>
        <w:t>)</w:t>
      </w:r>
      <w:r w:rsidR="00A27999" w:rsidRPr="00F11E76">
        <w:rPr>
          <w:rFonts w:cs="Calibri"/>
          <w:sz w:val="20"/>
          <w:szCs w:val="20"/>
        </w:rPr>
        <w:t>;</w:t>
      </w:r>
    </w:p>
    <w:p w14:paraId="54F80EEF" w14:textId="77777777" w:rsidR="00A27999" w:rsidRPr="00F11E76" w:rsidRDefault="009B3A10" w:rsidP="009B3A10">
      <w:pPr>
        <w:pStyle w:val="ListParagraph"/>
        <w:numPr>
          <w:ilvl w:val="0"/>
          <w:numId w:val="25"/>
        </w:numPr>
        <w:jc w:val="both"/>
        <w:rPr>
          <w:rFonts w:cs="Calibri"/>
          <w:sz w:val="20"/>
          <w:szCs w:val="20"/>
        </w:rPr>
      </w:pPr>
      <w:r w:rsidRPr="00F11E76">
        <w:rPr>
          <w:rFonts w:cs="Calibri"/>
          <w:sz w:val="20"/>
          <w:szCs w:val="20"/>
        </w:rPr>
        <w:t>T</w:t>
      </w:r>
      <w:r w:rsidR="00925BC4" w:rsidRPr="00F11E76">
        <w:rPr>
          <w:rFonts w:cs="Calibri"/>
          <w:sz w:val="20"/>
          <w:szCs w:val="20"/>
        </w:rPr>
        <w:t>o</w:t>
      </w:r>
      <w:r w:rsidR="00A27999" w:rsidRPr="00F11E76">
        <w:rPr>
          <w:rFonts w:cs="Calibri"/>
          <w:sz w:val="20"/>
          <w:szCs w:val="20"/>
        </w:rPr>
        <w:t xml:space="preserve"> abide by and observe the provisions and conditions of the National Regulations;</w:t>
      </w:r>
    </w:p>
    <w:p w14:paraId="4B61B6FF" w14:textId="77777777" w:rsidR="00A27999" w:rsidRPr="00F11E76" w:rsidRDefault="00F431C9" w:rsidP="009B3A10">
      <w:pPr>
        <w:pStyle w:val="ListParagraph"/>
        <w:numPr>
          <w:ilvl w:val="0"/>
          <w:numId w:val="25"/>
        </w:numPr>
        <w:jc w:val="both"/>
        <w:rPr>
          <w:rFonts w:cs="Calibri"/>
          <w:sz w:val="20"/>
          <w:szCs w:val="20"/>
        </w:rPr>
      </w:pPr>
      <w:r w:rsidRPr="00F11E76">
        <w:rPr>
          <w:rFonts w:cs="Calibri"/>
          <w:sz w:val="20"/>
          <w:szCs w:val="20"/>
        </w:rPr>
        <w:t>To ensure</w:t>
      </w:r>
      <w:r w:rsidR="009B3A10" w:rsidRPr="00F11E76">
        <w:rPr>
          <w:rFonts w:cs="Calibri"/>
          <w:sz w:val="20"/>
          <w:szCs w:val="20"/>
        </w:rPr>
        <w:t xml:space="preserve"> </w:t>
      </w:r>
      <w:r w:rsidR="00925BC4" w:rsidRPr="00F11E76">
        <w:rPr>
          <w:rFonts w:cs="Calibri"/>
          <w:sz w:val="20"/>
          <w:szCs w:val="20"/>
        </w:rPr>
        <w:t>that a</w:t>
      </w:r>
      <w:r w:rsidR="00023DEE" w:rsidRPr="00F11E76">
        <w:rPr>
          <w:rFonts w:cs="Calibri"/>
          <w:sz w:val="20"/>
          <w:szCs w:val="20"/>
        </w:rPr>
        <w:t>ll submitted documents are complete and correct;</w:t>
      </w:r>
    </w:p>
    <w:p w14:paraId="7EB63C1C" w14:textId="77777777" w:rsidR="00023DEE" w:rsidRPr="00F11E76" w:rsidRDefault="00F431C9" w:rsidP="009B3A10">
      <w:pPr>
        <w:pStyle w:val="ListParagraph"/>
        <w:numPr>
          <w:ilvl w:val="0"/>
          <w:numId w:val="25"/>
        </w:numPr>
        <w:jc w:val="both"/>
        <w:rPr>
          <w:rFonts w:cs="Calibri"/>
          <w:sz w:val="20"/>
          <w:szCs w:val="20"/>
        </w:rPr>
      </w:pPr>
      <w:r w:rsidRPr="00F11E76">
        <w:rPr>
          <w:rFonts w:cs="Calibri"/>
          <w:sz w:val="20"/>
          <w:szCs w:val="20"/>
        </w:rPr>
        <w:t>T</w:t>
      </w:r>
      <w:r w:rsidR="00925BC4" w:rsidRPr="00F11E76">
        <w:rPr>
          <w:rFonts w:cs="Calibri"/>
          <w:sz w:val="20"/>
          <w:szCs w:val="20"/>
        </w:rPr>
        <w:t>o</w:t>
      </w:r>
      <w:r w:rsidR="00023DEE" w:rsidRPr="00F11E76">
        <w:rPr>
          <w:rFonts w:cs="Calibri"/>
          <w:sz w:val="20"/>
          <w:szCs w:val="20"/>
        </w:rPr>
        <w:t xml:space="preserve"> authorize </w:t>
      </w:r>
      <w:r w:rsidR="009B3A10" w:rsidRPr="00F11E76">
        <w:rPr>
          <w:rFonts w:cs="Calibri"/>
          <w:sz w:val="20"/>
          <w:szCs w:val="20"/>
        </w:rPr>
        <w:t xml:space="preserve">the </w:t>
      </w:r>
      <w:r w:rsidR="00023DEE" w:rsidRPr="00F11E76">
        <w:rPr>
          <w:rFonts w:cs="Calibri"/>
          <w:sz w:val="20"/>
          <w:szCs w:val="20"/>
        </w:rPr>
        <w:t>Club Licensing Authority to examine documents and seek information</w:t>
      </w:r>
      <w:r w:rsidR="009B3A10" w:rsidRPr="00F11E76">
        <w:rPr>
          <w:rFonts w:cs="Calibri"/>
          <w:sz w:val="20"/>
          <w:szCs w:val="20"/>
        </w:rPr>
        <w:t>,</w:t>
      </w:r>
      <w:r w:rsidR="00023DEE" w:rsidRPr="00F11E76">
        <w:rPr>
          <w:rFonts w:cs="Calibri"/>
          <w:sz w:val="20"/>
          <w:szCs w:val="20"/>
        </w:rPr>
        <w:t xml:space="preserve"> and also in the event of any Appeal procedure to seek information from any Public Authority or Private Body according to National law;</w:t>
      </w:r>
    </w:p>
    <w:p w14:paraId="302CF875" w14:textId="77777777" w:rsidR="00023DEE" w:rsidRPr="00F11E76" w:rsidRDefault="009B3A10" w:rsidP="009B3A10">
      <w:pPr>
        <w:pStyle w:val="ListParagraph"/>
        <w:numPr>
          <w:ilvl w:val="0"/>
          <w:numId w:val="25"/>
        </w:numPr>
        <w:jc w:val="both"/>
        <w:rPr>
          <w:rFonts w:cs="Calibri"/>
          <w:sz w:val="20"/>
          <w:szCs w:val="20"/>
        </w:rPr>
      </w:pPr>
      <w:r w:rsidRPr="00F11E76">
        <w:rPr>
          <w:rFonts w:cs="Calibri"/>
          <w:sz w:val="20"/>
          <w:szCs w:val="20"/>
        </w:rPr>
        <w:t>T</w:t>
      </w:r>
      <w:r w:rsidR="00023DEE" w:rsidRPr="00F11E76">
        <w:rPr>
          <w:rFonts w:cs="Calibri"/>
          <w:sz w:val="20"/>
          <w:szCs w:val="20"/>
        </w:rPr>
        <w:t>hat FIFA and/or CAF reserve the right to execute post checks at National Level</w:t>
      </w:r>
      <w:r w:rsidRPr="00F11E76">
        <w:rPr>
          <w:rFonts w:cs="Calibri"/>
          <w:sz w:val="20"/>
          <w:szCs w:val="20"/>
        </w:rPr>
        <w:t>,</w:t>
      </w:r>
      <w:r w:rsidR="00023DEE" w:rsidRPr="00F11E76">
        <w:rPr>
          <w:rFonts w:cs="Calibri"/>
          <w:sz w:val="20"/>
          <w:szCs w:val="20"/>
        </w:rPr>
        <w:t xml:space="preserve"> reviewing the assessment procedures and the decision-making in case CAF fails to implement it.</w:t>
      </w:r>
    </w:p>
    <w:p w14:paraId="484464C3" w14:textId="77777777" w:rsidR="00441DE9" w:rsidRPr="00F11E76" w:rsidRDefault="00925BC4" w:rsidP="009B3A10">
      <w:pPr>
        <w:pStyle w:val="ListParagraph"/>
        <w:numPr>
          <w:ilvl w:val="0"/>
          <w:numId w:val="25"/>
        </w:numPr>
        <w:jc w:val="both"/>
        <w:rPr>
          <w:rFonts w:cs="Calibri"/>
          <w:sz w:val="20"/>
          <w:szCs w:val="20"/>
        </w:rPr>
      </w:pPr>
      <w:r w:rsidRPr="00F11E76">
        <w:rPr>
          <w:rFonts w:cs="Calibri"/>
          <w:sz w:val="20"/>
          <w:szCs w:val="20"/>
        </w:rPr>
        <w:t>That a</w:t>
      </w:r>
      <w:r w:rsidR="00AE308D" w:rsidRPr="00F11E76">
        <w:rPr>
          <w:rFonts w:cs="Calibri"/>
          <w:sz w:val="20"/>
          <w:szCs w:val="20"/>
        </w:rPr>
        <w:t>ll our p</w:t>
      </w:r>
      <w:r w:rsidR="009B3A10" w:rsidRPr="00F11E76">
        <w:rPr>
          <w:rFonts w:cs="Calibri"/>
          <w:sz w:val="20"/>
          <w:szCs w:val="20"/>
        </w:rPr>
        <w:t xml:space="preserve">layers are registered with the </w:t>
      </w:r>
      <w:r w:rsidR="00441DE9" w:rsidRPr="00F11E76">
        <w:rPr>
          <w:rFonts w:cs="Calibri"/>
          <w:sz w:val="20"/>
          <w:szCs w:val="20"/>
        </w:rPr>
        <w:t>(</w:t>
      </w:r>
      <w:r w:rsidR="009B3A10" w:rsidRPr="00F11E76">
        <w:rPr>
          <w:rFonts w:cs="Calibri"/>
          <w:sz w:val="20"/>
          <w:szCs w:val="20"/>
        </w:rPr>
        <w:t>CAF Member Association</w:t>
      </w:r>
      <w:r w:rsidR="00441DE9" w:rsidRPr="00F11E76">
        <w:rPr>
          <w:rFonts w:cs="Calibri"/>
          <w:sz w:val="20"/>
          <w:szCs w:val="20"/>
        </w:rPr>
        <w:t>).</w:t>
      </w:r>
    </w:p>
    <w:p w14:paraId="02DA78E4" w14:textId="67390859" w:rsidR="00D4537C" w:rsidRPr="00F11E76" w:rsidRDefault="00441DE9" w:rsidP="009B3A10">
      <w:pPr>
        <w:pStyle w:val="ListParagraph"/>
        <w:numPr>
          <w:ilvl w:val="0"/>
          <w:numId w:val="25"/>
        </w:numPr>
        <w:jc w:val="both"/>
        <w:rPr>
          <w:rFonts w:cs="Calibri"/>
          <w:sz w:val="20"/>
          <w:szCs w:val="20"/>
        </w:rPr>
      </w:pPr>
      <w:r w:rsidRPr="00F11E76">
        <w:rPr>
          <w:rFonts w:cs="Calibri"/>
          <w:sz w:val="20"/>
          <w:szCs w:val="20"/>
        </w:rPr>
        <w:t xml:space="preserve">That all </w:t>
      </w:r>
      <w:r w:rsidR="00813014" w:rsidRPr="00F11E76">
        <w:rPr>
          <w:rFonts w:cs="Calibri"/>
          <w:sz w:val="20"/>
          <w:szCs w:val="20"/>
        </w:rPr>
        <w:t>our Professional players have</w:t>
      </w:r>
      <w:r w:rsidR="00AE308D" w:rsidRPr="00F11E76">
        <w:rPr>
          <w:rFonts w:cs="Calibri"/>
          <w:sz w:val="20"/>
          <w:szCs w:val="20"/>
        </w:rPr>
        <w:t xml:space="preserve"> written employment contract</w:t>
      </w:r>
      <w:r w:rsidR="00813014" w:rsidRPr="00F11E76">
        <w:rPr>
          <w:rFonts w:cs="Calibri"/>
          <w:sz w:val="20"/>
          <w:szCs w:val="20"/>
        </w:rPr>
        <w:t>s</w:t>
      </w:r>
      <w:r w:rsidR="00AE308D" w:rsidRPr="00F11E76">
        <w:rPr>
          <w:rFonts w:cs="Calibri"/>
          <w:sz w:val="20"/>
          <w:szCs w:val="20"/>
        </w:rPr>
        <w:t xml:space="preserve"> with the registered</w:t>
      </w:r>
      <w:r w:rsidR="009B3A10" w:rsidRPr="00F11E76">
        <w:rPr>
          <w:rFonts w:cs="Calibri"/>
          <w:sz w:val="20"/>
          <w:szCs w:val="20"/>
        </w:rPr>
        <w:t xml:space="preserve"> body,</w:t>
      </w:r>
      <w:r w:rsidR="00AE308D" w:rsidRPr="00F11E76">
        <w:rPr>
          <w:rFonts w:cs="Calibri"/>
          <w:sz w:val="20"/>
          <w:szCs w:val="20"/>
        </w:rPr>
        <w:t xml:space="preserve"> according to </w:t>
      </w:r>
      <w:r w:rsidR="00813014" w:rsidRPr="00F11E76">
        <w:rPr>
          <w:rFonts w:cs="Calibri"/>
          <w:sz w:val="20"/>
          <w:szCs w:val="20"/>
        </w:rPr>
        <w:t>the FIFA regulations</w:t>
      </w:r>
      <w:r w:rsidR="009B3A10" w:rsidRPr="00F11E76">
        <w:rPr>
          <w:rFonts w:cs="Calibri"/>
          <w:sz w:val="20"/>
          <w:szCs w:val="20"/>
        </w:rPr>
        <w:t>,</w:t>
      </w:r>
      <w:r w:rsidR="00813014" w:rsidRPr="00F11E76">
        <w:rPr>
          <w:rFonts w:cs="Calibri"/>
          <w:sz w:val="20"/>
          <w:szCs w:val="20"/>
        </w:rPr>
        <w:t xml:space="preserve"> for the Statutes and Transfer of players;</w:t>
      </w:r>
    </w:p>
    <w:p w14:paraId="125C7376" w14:textId="77777777" w:rsidR="00813014" w:rsidRPr="00F11E76" w:rsidRDefault="00925BC4" w:rsidP="009B3A10">
      <w:pPr>
        <w:pStyle w:val="ListParagraph"/>
        <w:numPr>
          <w:ilvl w:val="0"/>
          <w:numId w:val="25"/>
        </w:numPr>
        <w:jc w:val="both"/>
        <w:rPr>
          <w:rFonts w:cs="Calibri"/>
          <w:sz w:val="20"/>
          <w:szCs w:val="20"/>
        </w:rPr>
      </w:pPr>
      <w:r w:rsidRPr="00F11E76">
        <w:rPr>
          <w:rFonts w:cs="Calibri"/>
          <w:sz w:val="20"/>
          <w:szCs w:val="20"/>
        </w:rPr>
        <w:t>That w</w:t>
      </w:r>
      <w:r w:rsidR="00813014" w:rsidRPr="00F11E76">
        <w:rPr>
          <w:rFonts w:cs="Calibri"/>
          <w:sz w:val="20"/>
          <w:szCs w:val="20"/>
        </w:rPr>
        <w:t>e are fully responsible for the Football team composed of registered players</w:t>
      </w:r>
      <w:r w:rsidR="009B3A10" w:rsidRPr="00F11E76">
        <w:rPr>
          <w:rFonts w:cs="Calibri"/>
          <w:sz w:val="20"/>
          <w:szCs w:val="20"/>
        </w:rPr>
        <w:t>,</w:t>
      </w:r>
      <w:r w:rsidR="00813014" w:rsidRPr="00F11E76">
        <w:rPr>
          <w:rFonts w:cs="Calibri"/>
          <w:sz w:val="20"/>
          <w:szCs w:val="20"/>
        </w:rPr>
        <w:t xml:space="preserve"> participating in National and International Competitions;</w:t>
      </w:r>
    </w:p>
    <w:p w14:paraId="7FC624EC" w14:textId="6F71F9CA" w:rsidR="00813014" w:rsidRPr="00F11E76" w:rsidRDefault="00925BC4" w:rsidP="009B3A10">
      <w:pPr>
        <w:pStyle w:val="ListParagraph"/>
        <w:numPr>
          <w:ilvl w:val="0"/>
          <w:numId w:val="25"/>
        </w:numPr>
        <w:jc w:val="both"/>
        <w:rPr>
          <w:rFonts w:cs="Calibri"/>
          <w:sz w:val="20"/>
          <w:szCs w:val="20"/>
        </w:rPr>
      </w:pPr>
      <w:r w:rsidRPr="00F11E76">
        <w:rPr>
          <w:rFonts w:cs="Calibri"/>
          <w:sz w:val="20"/>
          <w:szCs w:val="20"/>
        </w:rPr>
        <w:t>That t</w:t>
      </w:r>
      <w:r w:rsidR="009B3A10" w:rsidRPr="00F11E76">
        <w:rPr>
          <w:rFonts w:cs="Calibri"/>
          <w:sz w:val="20"/>
          <w:szCs w:val="20"/>
        </w:rPr>
        <w:t xml:space="preserve">he </w:t>
      </w:r>
      <w:r w:rsidR="00441DE9" w:rsidRPr="00F11E76">
        <w:rPr>
          <w:rFonts w:cs="Calibri"/>
          <w:sz w:val="20"/>
          <w:szCs w:val="20"/>
        </w:rPr>
        <w:t>(</w:t>
      </w:r>
      <w:r w:rsidR="009B3A10" w:rsidRPr="00F11E76">
        <w:rPr>
          <w:rFonts w:cs="Calibri"/>
          <w:sz w:val="20"/>
          <w:szCs w:val="20"/>
        </w:rPr>
        <w:t>CAF Member Association</w:t>
      </w:r>
      <w:r w:rsidR="00441DE9" w:rsidRPr="00F11E76">
        <w:rPr>
          <w:rFonts w:cs="Calibri"/>
          <w:sz w:val="20"/>
          <w:szCs w:val="20"/>
        </w:rPr>
        <w:t>)</w:t>
      </w:r>
      <w:r w:rsidR="00813014" w:rsidRPr="00F11E76">
        <w:rPr>
          <w:rFonts w:cs="Calibri"/>
          <w:sz w:val="20"/>
          <w:szCs w:val="20"/>
        </w:rPr>
        <w:t xml:space="preserve"> is provided with all the necessary information and/or documents relevant to proving that the licensing obligations are fulfilled, as these obligations relate to the Sporting, Infrastructure, Personnel and Administrative, Legal and Financial Criteria set out </w:t>
      </w:r>
      <w:r w:rsidR="00C8033A" w:rsidRPr="00F11E76">
        <w:rPr>
          <w:rFonts w:cs="Calibri"/>
          <w:sz w:val="20"/>
          <w:szCs w:val="20"/>
        </w:rPr>
        <w:t xml:space="preserve">in the </w:t>
      </w:r>
      <w:r w:rsidR="00813014" w:rsidRPr="00F11E76">
        <w:rPr>
          <w:rFonts w:cs="Calibri"/>
          <w:sz w:val="20"/>
          <w:szCs w:val="20"/>
        </w:rPr>
        <w:t>CAF Club Licensing Regulations;</w:t>
      </w:r>
    </w:p>
    <w:p w14:paraId="6F836545" w14:textId="77777777" w:rsidR="00813014" w:rsidRPr="00F11E76" w:rsidRDefault="00925BC4" w:rsidP="009B3A10">
      <w:pPr>
        <w:pStyle w:val="ListParagraph"/>
        <w:numPr>
          <w:ilvl w:val="0"/>
          <w:numId w:val="25"/>
        </w:numPr>
        <w:jc w:val="both"/>
        <w:rPr>
          <w:rFonts w:cs="Calibri"/>
          <w:sz w:val="20"/>
          <w:szCs w:val="20"/>
        </w:rPr>
      </w:pPr>
      <w:r w:rsidRPr="00F11E76">
        <w:rPr>
          <w:rFonts w:cs="Calibri"/>
          <w:sz w:val="20"/>
          <w:szCs w:val="20"/>
        </w:rPr>
        <w:t>That all</w:t>
      </w:r>
      <w:r w:rsidR="00813014" w:rsidRPr="00F11E76">
        <w:rPr>
          <w:rFonts w:cs="Calibri"/>
          <w:sz w:val="20"/>
          <w:szCs w:val="20"/>
        </w:rPr>
        <w:t xml:space="preserve"> compensation paid to players arising from contractual or legal obligations and </w:t>
      </w:r>
      <w:r w:rsidRPr="00F11E76">
        <w:rPr>
          <w:rFonts w:cs="Calibri"/>
          <w:sz w:val="20"/>
          <w:szCs w:val="20"/>
        </w:rPr>
        <w:t>all</w:t>
      </w:r>
      <w:r w:rsidR="00F431C9" w:rsidRPr="00F11E76">
        <w:rPr>
          <w:rFonts w:cs="Calibri"/>
          <w:sz w:val="20"/>
          <w:szCs w:val="20"/>
        </w:rPr>
        <w:t xml:space="preserve"> revenue</w:t>
      </w:r>
      <w:r w:rsidR="00813014" w:rsidRPr="00F11E76">
        <w:rPr>
          <w:rFonts w:cs="Calibri"/>
          <w:sz w:val="20"/>
          <w:szCs w:val="20"/>
        </w:rPr>
        <w:t xml:space="preserve"> arising from gate receipts are accounted for in the books of the registered member;</w:t>
      </w:r>
    </w:p>
    <w:p w14:paraId="1ED10BDE" w14:textId="77777777" w:rsidR="00813014" w:rsidRPr="00F11E76" w:rsidRDefault="00925BC4" w:rsidP="00441DE9">
      <w:pPr>
        <w:pStyle w:val="ListParagraph"/>
        <w:numPr>
          <w:ilvl w:val="0"/>
          <w:numId w:val="25"/>
        </w:numPr>
        <w:jc w:val="both"/>
        <w:rPr>
          <w:rFonts w:cs="Calibri"/>
          <w:sz w:val="20"/>
          <w:szCs w:val="20"/>
        </w:rPr>
      </w:pPr>
      <w:r w:rsidRPr="00F11E76">
        <w:rPr>
          <w:rFonts w:cs="Calibri"/>
          <w:sz w:val="20"/>
          <w:szCs w:val="20"/>
        </w:rPr>
        <w:t>That t</w:t>
      </w:r>
      <w:r w:rsidR="009B3A10" w:rsidRPr="00F11E76">
        <w:rPr>
          <w:rFonts w:cs="Calibri"/>
          <w:sz w:val="20"/>
          <w:szCs w:val="20"/>
        </w:rPr>
        <w:t xml:space="preserve">he </w:t>
      </w:r>
      <w:r w:rsidR="00441DE9" w:rsidRPr="00F11E76">
        <w:rPr>
          <w:rFonts w:cs="Calibri"/>
          <w:sz w:val="20"/>
          <w:szCs w:val="20"/>
        </w:rPr>
        <w:t>(</w:t>
      </w:r>
      <w:r w:rsidR="00813014" w:rsidRPr="00F11E76">
        <w:rPr>
          <w:rFonts w:cs="Calibri"/>
          <w:sz w:val="20"/>
          <w:szCs w:val="20"/>
        </w:rPr>
        <w:t>CAF Membe</w:t>
      </w:r>
      <w:r w:rsidR="009B3A10" w:rsidRPr="00F11E76">
        <w:rPr>
          <w:rFonts w:cs="Calibri"/>
          <w:sz w:val="20"/>
          <w:szCs w:val="20"/>
        </w:rPr>
        <w:t>r Association</w:t>
      </w:r>
      <w:r w:rsidR="00441DE9" w:rsidRPr="00F11E76">
        <w:rPr>
          <w:rFonts w:cs="Calibri"/>
          <w:sz w:val="20"/>
          <w:szCs w:val="20"/>
        </w:rPr>
        <w:t>)</w:t>
      </w:r>
      <w:r w:rsidR="00813014" w:rsidRPr="00F11E76">
        <w:rPr>
          <w:rFonts w:cs="Calibri"/>
          <w:sz w:val="20"/>
          <w:szCs w:val="20"/>
        </w:rPr>
        <w:t xml:space="preserve"> is provided with information on the reporting </w:t>
      </w:r>
      <w:r w:rsidR="00021521" w:rsidRPr="00F11E76">
        <w:rPr>
          <w:rFonts w:cs="Calibri"/>
          <w:sz w:val="20"/>
          <w:szCs w:val="20"/>
        </w:rPr>
        <w:t>entity/</w:t>
      </w:r>
      <w:r w:rsidR="00813014" w:rsidRPr="00F11E76">
        <w:rPr>
          <w:rFonts w:cs="Calibri"/>
          <w:sz w:val="20"/>
          <w:szCs w:val="20"/>
        </w:rPr>
        <w:t>entities in respect of which</w:t>
      </w:r>
      <w:r w:rsidR="00441DE9" w:rsidRPr="00F11E76">
        <w:rPr>
          <w:rFonts w:cs="Calibri"/>
          <w:sz w:val="20"/>
          <w:szCs w:val="20"/>
        </w:rPr>
        <w:t xml:space="preserve"> information about the</w:t>
      </w:r>
      <w:r w:rsidR="00813014" w:rsidRPr="00F11E76">
        <w:rPr>
          <w:rFonts w:cs="Calibri"/>
          <w:sz w:val="20"/>
          <w:szCs w:val="20"/>
        </w:rPr>
        <w:t xml:space="preserve"> Sporting, Infrastructure, Personnel and Administrative, Legal and </w:t>
      </w:r>
      <w:r w:rsidR="00813014" w:rsidRPr="00F11E76">
        <w:rPr>
          <w:rFonts w:cs="Calibri"/>
          <w:sz w:val="20"/>
          <w:szCs w:val="20"/>
        </w:rPr>
        <w:lastRenderedPageBreak/>
        <w:t>Financial</w:t>
      </w:r>
      <w:r w:rsidR="00441DE9" w:rsidRPr="00F11E76">
        <w:rPr>
          <w:rFonts w:cs="Calibri"/>
          <w:sz w:val="20"/>
          <w:szCs w:val="20"/>
        </w:rPr>
        <w:t xml:space="preserve"> Criteria</w:t>
      </w:r>
      <w:r w:rsidR="00813014" w:rsidRPr="00F11E76">
        <w:rPr>
          <w:rFonts w:cs="Calibri"/>
          <w:sz w:val="20"/>
          <w:szCs w:val="20"/>
        </w:rPr>
        <w:t xml:space="preserve"> are required to be provided.</w:t>
      </w:r>
      <w:r w:rsidR="009B3A10" w:rsidRPr="00F11E76">
        <w:rPr>
          <w:rFonts w:cs="Calibri"/>
          <w:sz w:val="20"/>
          <w:szCs w:val="20"/>
        </w:rPr>
        <w:t xml:space="preserve"> In turn, the </w:t>
      </w:r>
      <w:r w:rsidR="00441DE9" w:rsidRPr="00F11E76">
        <w:rPr>
          <w:rFonts w:cs="Calibri"/>
          <w:sz w:val="20"/>
          <w:szCs w:val="20"/>
        </w:rPr>
        <w:t>(</w:t>
      </w:r>
      <w:r w:rsidR="009B3A10" w:rsidRPr="00F11E76">
        <w:rPr>
          <w:rFonts w:cs="Calibri"/>
          <w:sz w:val="20"/>
          <w:szCs w:val="20"/>
        </w:rPr>
        <w:t>CAF Member Association</w:t>
      </w:r>
      <w:r w:rsidR="00441DE9" w:rsidRPr="00F11E76">
        <w:rPr>
          <w:rFonts w:cs="Calibri"/>
          <w:sz w:val="20"/>
          <w:szCs w:val="20"/>
        </w:rPr>
        <w:t>)</w:t>
      </w:r>
      <w:r w:rsidR="00021521" w:rsidRPr="00F11E76">
        <w:rPr>
          <w:rFonts w:cs="Calibri"/>
          <w:sz w:val="20"/>
          <w:szCs w:val="20"/>
        </w:rPr>
        <w:t xml:space="preserve"> must assess whether, in respect </w:t>
      </w:r>
      <w:r w:rsidR="009B3A10" w:rsidRPr="00F11E76">
        <w:rPr>
          <w:rFonts w:cs="Calibri"/>
          <w:sz w:val="20"/>
          <w:szCs w:val="20"/>
        </w:rPr>
        <w:t>to this</w:t>
      </w:r>
      <w:r w:rsidR="00021521" w:rsidRPr="00F11E76">
        <w:rPr>
          <w:rFonts w:cs="Calibri"/>
          <w:sz w:val="20"/>
          <w:szCs w:val="20"/>
        </w:rPr>
        <w:t xml:space="preserve">, the selected reporting entity/entities is /are appropriate for </w:t>
      </w:r>
      <w:r w:rsidR="00F431C9" w:rsidRPr="00F11E76">
        <w:rPr>
          <w:rFonts w:cs="Calibri"/>
          <w:sz w:val="20"/>
          <w:szCs w:val="20"/>
        </w:rPr>
        <w:t xml:space="preserve">the </w:t>
      </w:r>
      <w:r w:rsidR="00021521" w:rsidRPr="00F11E76">
        <w:rPr>
          <w:rFonts w:cs="Calibri"/>
          <w:sz w:val="20"/>
          <w:szCs w:val="20"/>
        </w:rPr>
        <w:t>Club Licensing System.</w:t>
      </w:r>
    </w:p>
    <w:p w14:paraId="54C10A9B" w14:textId="77777777" w:rsidR="00021521" w:rsidRPr="00F11E76" w:rsidRDefault="00021521" w:rsidP="009B3A10">
      <w:pPr>
        <w:pStyle w:val="ListParagraph"/>
        <w:numPr>
          <w:ilvl w:val="0"/>
          <w:numId w:val="25"/>
        </w:numPr>
        <w:jc w:val="both"/>
        <w:rPr>
          <w:rFonts w:cs="Calibri"/>
          <w:sz w:val="20"/>
          <w:szCs w:val="20"/>
        </w:rPr>
      </w:pPr>
      <w:r w:rsidRPr="00F11E76">
        <w:rPr>
          <w:rFonts w:cs="Calibri"/>
          <w:sz w:val="20"/>
          <w:szCs w:val="20"/>
        </w:rPr>
        <w:t>T</w:t>
      </w:r>
      <w:r w:rsidR="00925BC4" w:rsidRPr="00F11E76">
        <w:rPr>
          <w:rFonts w:cs="Calibri"/>
          <w:sz w:val="20"/>
          <w:szCs w:val="20"/>
        </w:rPr>
        <w:t>hat t</w:t>
      </w:r>
      <w:r w:rsidRPr="00F11E76">
        <w:rPr>
          <w:rFonts w:cs="Calibri"/>
          <w:sz w:val="20"/>
          <w:szCs w:val="20"/>
        </w:rPr>
        <w:t>he rights and duties of our staff are defined in writing;</w:t>
      </w:r>
    </w:p>
    <w:p w14:paraId="0CC0B6AD" w14:textId="77777777" w:rsidR="002457A4" w:rsidRPr="00F11E76" w:rsidRDefault="00925BC4" w:rsidP="00DD1A89">
      <w:pPr>
        <w:pStyle w:val="ListParagraph"/>
        <w:numPr>
          <w:ilvl w:val="0"/>
          <w:numId w:val="25"/>
        </w:numPr>
        <w:jc w:val="both"/>
        <w:rPr>
          <w:rFonts w:cs="Calibri"/>
          <w:sz w:val="20"/>
          <w:szCs w:val="20"/>
        </w:rPr>
      </w:pPr>
      <w:r w:rsidRPr="00F11E76">
        <w:rPr>
          <w:rFonts w:cs="Calibri"/>
          <w:sz w:val="20"/>
          <w:szCs w:val="20"/>
        </w:rPr>
        <w:t>That a</w:t>
      </w:r>
      <w:r w:rsidR="00021521" w:rsidRPr="00F11E76">
        <w:rPr>
          <w:rFonts w:cs="Calibri"/>
          <w:sz w:val="20"/>
          <w:szCs w:val="20"/>
        </w:rPr>
        <w:t>ny event occurring after the submission of the licensing document</w:t>
      </w:r>
      <w:r w:rsidR="009B3A10" w:rsidRPr="00F11E76">
        <w:rPr>
          <w:rFonts w:cs="Calibri"/>
          <w:sz w:val="20"/>
          <w:szCs w:val="20"/>
        </w:rPr>
        <w:t xml:space="preserve">ation to </w:t>
      </w:r>
      <w:r w:rsidR="00F431C9" w:rsidRPr="00F11E76">
        <w:rPr>
          <w:rFonts w:cs="Calibri"/>
          <w:sz w:val="20"/>
          <w:szCs w:val="20"/>
        </w:rPr>
        <w:t xml:space="preserve">the </w:t>
      </w:r>
      <w:r w:rsidR="00441DE9" w:rsidRPr="00F11E76">
        <w:rPr>
          <w:rFonts w:cs="Calibri"/>
          <w:sz w:val="20"/>
          <w:szCs w:val="20"/>
        </w:rPr>
        <w:t>(</w:t>
      </w:r>
      <w:r w:rsidR="009B3A10" w:rsidRPr="00F11E76">
        <w:rPr>
          <w:rFonts w:cs="Calibri"/>
          <w:sz w:val="20"/>
          <w:szCs w:val="20"/>
        </w:rPr>
        <w:t>CAF Member Association</w:t>
      </w:r>
      <w:r w:rsidR="00441DE9" w:rsidRPr="00F11E76">
        <w:rPr>
          <w:rFonts w:cs="Calibri"/>
          <w:sz w:val="20"/>
          <w:szCs w:val="20"/>
        </w:rPr>
        <w:t>)</w:t>
      </w:r>
      <w:r w:rsidR="00021521" w:rsidRPr="00F11E76">
        <w:rPr>
          <w:rFonts w:cs="Calibri"/>
          <w:sz w:val="20"/>
          <w:szCs w:val="20"/>
        </w:rPr>
        <w:t xml:space="preserve"> representing a significant change compared to the information previously submitted</w:t>
      </w:r>
      <w:r w:rsidR="009B3A10" w:rsidRPr="00F11E76">
        <w:rPr>
          <w:rFonts w:cs="Calibri"/>
          <w:sz w:val="20"/>
          <w:szCs w:val="20"/>
        </w:rPr>
        <w:t>, will be notified to the CAF Member Association</w:t>
      </w:r>
      <w:r w:rsidR="00021521" w:rsidRPr="00F11E76">
        <w:rPr>
          <w:rFonts w:cs="Calibri"/>
          <w:sz w:val="20"/>
          <w:szCs w:val="20"/>
        </w:rPr>
        <w:t xml:space="preserve"> by the set deadline.</w:t>
      </w:r>
    </w:p>
    <w:p w14:paraId="582CC092" w14:textId="77777777" w:rsidR="00DD1A89" w:rsidRPr="00F11E76" w:rsidRDefault="00DD1A89" w:rsidP="00DD1A89">
      <w:pPr>
        <w:jc w:val="both"/>
        <w:rPr>
          <w:rFonts w:cs="Calibri"/>
          <w:sz w:val="20"/>
          <w:szCs w:val="20"/>
        </w:rPr>
      </w:pPr>
    </w:p>
    <w:p w14:paraId="47E483F2" w14:textId="5C64CB7C" w:rsidR="00023DEE" w:rsidRPr="00F11E76" w:rsidRDefault="002457A4" w:rsidP="009B3A10">
      <w:pPr>
        <w:pStyle w:val="ListParagraph"/>
        <w:numPr>
          <w:ilvl w:val="0"/>
          <w:numId w:val="26"/>
        </w:numPr>
        <w:jc w:val="both"/>
        <w:rPr>
          <w:rFonts w:cs="Calibri"/>
          <w:b/>
          <w:bCs/>
          <w:i/>
          <w:iCs/>
          <w:sz w:val="20"/>
          <w:szCs w:val="20"/>
        </w:rPr>
      </w:pPr>
      <w:r w:rsidRPr="00F11E76">
        <w:rPr>
          <w:rFonts w:cs="Calibri"/>
          <w:b/>
          <w:bCs/>
          <w:i/>
          <w:iCs/>
          <w:sz w:val="20"/>
          <w:szCs w:val="20"/>
        </w:rPr>
        <w:t>We hereby confirm that this declaration is</w:t>
      </w:r>
      <w:r w:rsidR="00023DEE" w:rsidRPr="00F11E76">
        <w:rPr>
          <w:rFonts w:cs="Calibri"/>
          <w:b/>
          <w:bCs/>
          <w:i/>
          <w:iCs/>
          <w:sz w:val="20"/>
          <w:szCs w:val="20"/>
        </w:rPr>
        <w:t xml:space="preserve"> validated by an authorized signatory no more than 3 months prior to the corresponding deadline for its submission to the (CAF Member Association).</w:t>
      </w:r>
    </w:p>
    <w:p w14:paraId="21DF3B00" w14:textId="77777777" w:rsidR="00D127DE" w:rsidRPr="00F11E76" w:rsidRDefault="00D127DE" w:rsidP="00D127DE">
      <w:pPr>
        <w:pStyle w:val="ListParagraph"/>
        <w:jc w:val="both"/>
        <w:rPr>
          <w:rFonts w:cs="Calibri"/>
          <w:b/>
          <w:bCs/>
          <w:i/>
          <w:iCs/>
          <w:sz w:val="20"/>
          <w:szCs w:val="20"/>
        </w:rPr>
      </w:pPr>
    </w:p>
    <w:p w14:paraId="24A6ABC4" w14:textId="77777777" w:rsidR="002457A4" w:rsidRPr="00F11E76" w:rsidRDefault="002457A4" w:rsidP="00DD1A89">
      <w:pPr>
        <w:ind w:firstLine="720"/>
        <w:rPr>
          <w:rFonts w:cs="Calibri"/>
          <w:i/>
          <w:iCs/>
          <w:sz w:val="20"/>
          <w:szCs w:val="20"/>
        </w:rPr>
      </w:pPr>
      <w:r w:rsidRPr="00F11E76">
        <w:rPr>
          <w:rFonts w:cs="Calibri"/>
          <w:i/>
          <w:iCs/>
          <w:sz w:val="20"/>
          <w:szCs w:val="20"/>
        </w:rPr>
        <w:t>President</w:t>
      </w:r>
      <w:r w:rsidRPr="00F11E76">
        <w:rPr>
          <w:rFonts w:cs="Calibri"/>
          <w:i/>
          <w:iCs/>
          <w:sz w:val="20"/>
          <w:szCs w:val="20"/>
        </w:rPr>
        <w:tab/>
      </w:r>
      <w:r w:rsidRPr="00F11E76">
        <w:rPr>
          <w:rFonts w:cs="Calibri"/>
          <w:i/>
          <w:iCs/>
          <w:sz w:val="20"/>
          <w:szCs w:val="20"/>
        </w:rPr>
        <w:tab/>
      </w:r>
      <w:r w:rsidRPr="00F11E76">
        <w:rPr>
          <w:rFonts w:cs="Calibri"/>
          <w:i/>
          <w:iCs/>
          <w:sz w:val="20"/>
          <w:szCs w:val="20"/>
        </w:rPr>
        <w:tab/>
      </w:r>
      <w:r w:rsidRPr="00F11E76">
        <w:rPr>
          <w:rFonts w:cs="Calibri"/>
          <w:i/>
          <w:iCs/>
          <w:sz w:val="20"/>
          <w:szCs w:val="20"/>
        </w:rPr>
        <w:tab/>
      </w:r>
      <w:r w:rsidRPr="00F11E76">
        <w:rPr>
          <w:rFonts w:cs="Calibri"/>
          <w:i/>
          <w:iCs/>
          <w:sz w:val="20"/>
          <w:szCs w:val="20"/>
        </w:rPr>
        <w:tab/>
      </w:r>
      <w:r w:rsidRPr="00F11E76">
        <w:rPr>
          <w:rFonts w:cs="Calibri"/>
          <w:i/>
          <w:iCs/>
          <w:sz w:val="20"/>
          <w:szCs w:val="20"/>
        </w:rPr>
        <w:tab/>
      </w:r>
      <w:r w:rsidRPr="00F11E76">
        <w:rPr>
          <w:rFonts w:cs="Calibri"/>
          <w:i/>
          <w:iCs/>
          <w:sz w:val="20"/>
          <w:szCs w:val="20"/>
        </w:rPr>
        <w:tab/>
        <w:t>General Manager</w:t>
      </w:r>
    </w:p>
    <w:p w14:paraId="2918314E" w14:textId="77777777" w:rsidR="002457A4" w:rsidRPr="00F11E76" w:rsidRDefault="002457A4" w:rsidP="002457A4">
      <w:pPr>
        <w:ind w:left="720"/>
        <w:rPr>
          <w:rFonts w:cs="Calibri"/>
          <w:i/>
          <w:iCs/>
          <w:sz w:val="20"/>
          <w:szCs w:val="20"/>
        </w:rPr>
      </w:pPr>
    </w:p>
    <w:p w14:paraId="20285288" w14:textId="3131B5DD" w:rsidR="002457A4" w:rsidRPr="00F11E76" w:rsidRDefault="002457A4" w:rsidP="002457A4">
      <w:pPr>
        <w:ind w:left="720"/>
        <w:rPr>
          <w:rFonts w:cs="Calibri"/>
          <w:i/>
          <w:iCs/>
          <w:sz w:val="20"/>
          <w:szCs w:val="20"/>
        </w:rPr>
      </w:pPr>
      <w:r w:rsidRPr="00F11E76">
        <w:rPr>
          <w:rFonts w:cs="Calibri"/>
          <w:i/>
          <w:iCs/>
          <w:sz w:val="20"/>
          <w:szCs w:val="20"/>
        </w:rPr>
        <w:t>On Behalf of Club</w:t>
      </w:r>
      <w:r w:rsidRPr="00F11E76">
        <w:rPr>
          <w:rFonts w:cs="Calibri"/>
          <w:i/>
          <w:iCs/>
          <w:sz w:val="20"/>
          <w:szCs w:val="20"/>
        </w:rPr>
        <w:tab/>
      </w:r>
      <w:r w:rsidRPr="00F11E76">
        <w:rPr>
          <w:rFonts w:cs="Calibri"/>
          <w:i/>
          <w:iCs/>
          <w:sz w:val="20"/>
          <w:szCs w:val="20"/>
        </w:rPr>
        <w:tab/>
      </w:r>
      <w:r w:rsidRPr="00F11E76">
        <w:rPr>
          <w:rFonts w:cs="Calibri"/>
          <w:i/>
          <w:iCs/>
          <w:sz w:val="20"/>
          <w:szCs w:val="20"/>
        </w:rPr>
        <w:tab/>
      </w:r>
      <w:r w:rsidRPr="00F11E76">
        <w:rPr>
          <w:rFonts w:cs="Calibri"/>
          <w:i/>
          <w:iCs/>
          <w:sz w:val="20"/>
          <w:szCs w:val="20"/>
        </w:rPr>
        <w:tab/>
      </w:r>
      <w:r w:rsidRPr="00F11E76">
        <w:rPr>
          <w:rFonts w:cs="Calibri"/>
          <w:i/>
          <w:iCs/>
          <w:sz w:val="20"/>
          <w:szCs w:val="20"/>
        </w:rPr>
        <w:tab/>
      </w:r>
      <w:r w:rsidR="00D127DE" w:rsidRPr="00F11E76">
        <w:rPr>
          <w:rFonts w:cs="Calibri"/>
          <w:i/>
          <w:iCs/>
          <w:sz w:val="20"/>
          <w:szCs w:val="20"/>
        </w:rPr>
        <w:t xml:space="preserve">                   </w:t>
      </w:r>
      <w:r w:rsidRPr="00F11E76">
        <w:rPr>
          <w:rFonts w:cs="Calibri"/>
          <w:i/>
          <w:iCs/>
          <w:sz w:val="20"/>
          <w:szCs w:val="20"/>
        </w:rPr>
        <w:tab/>
        <w:t>On Behalf of Club</w:t>
      </w:r>
    </w:p>
    <w:p w14:paraId="45F2F30A" w14:textId="77777777" w:rsidR="002457A4" w:rsidRPr="00F11E76" w:rsidRDefault="002457A4" w:rsidP="002457A4">
      <w:pPr>
        <w:ind w:left="720"/>
        <w:rPr>
          <w:rFonts w:cs="Calibri"/>
          <w:i/>
          <w:iCs/>
          <w:sz w:val="20"/>
          <w:szCs w:val="20"/>
        </w:rPr>
      </w:pPr>
    </w:p>
    <w:p w14:paraId="146292FD" w14:textId="77777777" w:rsidR="002457A4" w:rsidRPr="00F11E76" w:rsidRDefault="002457A4" w:rsidP="002457A4">
      <w:pPr>
        <w:ind w:left="720"/>
        <w:rPr>
          <w:rFonts w:cs="Calibri"/>
          <w:i/>
          <w:iCs/>
          <w:sz w:val="20"/>
          <w:szCs w:val="20"/>
        </w:rPr>
      </w:pPr>
      <w:r w:rsidRPr="00F11E76">
        <w:rPr>
          <w:rFonts w:cs="Calibri"/>
          <w:i/>
          <w:iCs/>
          <w:sz w:val="20"/>
          <w:szCs w:val="20"/>
        </w:rPr>
        <w:t>Date:</w:t>
      </w:r>
      <w:r w:rsidRPr="00F11E76">
        <w:rPr>
          <w:rFonts w:cs="Calibri"/>
          <w:i/>
          <w:iCs/>
          <w:sz w:val="20"/>
          <w:szCs w:val="20"/>
        </w:rPr>
        <w:tab/>
      </w:r>
      <w:r w:rsidRPr="00F11E76">
        <w:rPr>
          <w:rFonts w:cs="Calibri"/>
          <w:i/>
          <w:iCs/>
          <w:sz w:val="20"/>
          <w:szCs w:val="20"/>
        </w:rPr>
        <w:tab/>
      </w:r>
      <w:r w:rsidRPr="00F11E76">
        <w:rPr>
          <w:rFonts w:cs="Calibri"/>
          <w:i/>
          <w:iCs/>
          <w:sz w:val="20"/>
          <w:szCs w:val="20"/>
        </w:rPr>
        <w:tab/>
      </w:r>
      <w:r w:rsidRPr="00F11E76">
        <w:rPr>
          <w:rFonts w:cs="Calibri"/>
          <w:i/>
          <w:iCs/>
          <w:sz w:val="20"/>
          <w:szCs w:val="20"/>
        </w:rPr>
        <w:tab/>
      </w:r>
      <w:r w:rsidRPr="00F11E76">
        <w:rPr>
          <w:rFonts w:cs="Calibri"/>
          <w:i/>
          <w:iCs/>
          <w:sz w:val="20"/>
          <w:szCs w:val="20"/>
        </w:rPr>
        <w:tab/>
      </w:r>
      <w:r w:rsidRPr="00F11E76">
        <w:rPr>
          <w:rFonts w:cs="Calibri"/>
          <w:i/>
          <w:iCs/>
          <w:sz w:val="20"/>
          <w:szCs w:val="20"/>
        </w:rPr>
        <w:tab/>
      </w:r>
      <w:r w:rsidRPr="00F11E76">
        <w:rPr>
          <w:rFonts w:cs="Calibri"/>
          <w:i/>
          <w:iCs/>
          <w:sz w:val="20"/>
          <w:szCs w:val="20"/>
        </w:rPr>
        <w:tab/>
      </w:r>
      <w:r w:rsidRPr="00F11E76">
        <w:rPr>
          <w:rFonts w:cs="Calibri"/>
          <w:i/>
          <w:iCs/>
          <w:sz w:val="20"/>
          <w:szCs w:val="20"/>
        </w:rPr>
        <w:tab/>
        <w:t>Date:</w:t>
      </w:r>
    </w:p>
    <w:sectPr w:rsidR="002457A4" w:rsidRPr="00F11E76" w:rsidSect="00F05328">
      <w:headerReference w:type="default" r:id="rId9"/>
      <w:footerReference w:type="even" r:id="rId10"/>
      <w:footerReference w:type="default" r:id="rId11"/>
      <w:pgSz w:w="12240" w:h="15840"/>
      <w:pgMar w:top="135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ECE6D7" w14:textId="77777777" w:rsidR="00512357" w:rsidRDefault="00512357" w:rsidP="00162026">
      <w:pPr>
        <w:spacing w:after="0" w:line="240" w:lineRule="auto"/>
      </w:pPr>
      <w:r>
        <w:separator/>
      </w:r>
    </w:p>
  </w:endnote>
  <w:endnote w:type="continuationSeparator" w:id="0">
    <w:p w14:paraId="5C857A52" w14:textId="77777777" w:rsidR="00512357" w:rsidRDefault="00512357" w:rsidP="00162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gfa Rotis Semi Seri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8E6297" w14:textId="77777777" w:rsidR="009B3A10" w:rsidRDefault="009B3A10" w:rsidP="00600F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69111A" w14:textId="77777777" w:rsidR="009B3A10" w:rsidRDefault="009B3A10" w:rsidP="004C142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29341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375BE2" w14:textId="77777777" w:rsidR="009B3A10" w:rsidRDefault="009B3A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13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CCA958" w14:textId="77777777" w:rsidR="009B3A10" w:rsidRDefault="009B3A10" w:rsidP="004C142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B52C5F" w14:textId="77777777" w:rsidR="00512357" w:rsidRDefault="00512357" w:rsidP="00162026">
      <w:pPr>
        <w:spacing w:after="0" w:line="240" w:lineRule="auto"/>
      </w:pPr>
      <w:r>
        <w:separator/>
      </w:r>
    </w:p>
  </w:footnote>
  <w:footnote w:type="continuationSeparator" w:id="0">
    <w:p w14:paraId="69CE2E68" w14:textId="77777777" w:rsidR="00512357" w:rsidRDefault="00512357" w:rsidP="00162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1FF3E" w14:textId="77777777" w:rsidR="00D127DE" w:rsidRPr="00C8522B" w:rsidRDefault="00D127DE" w:rsidP="00D127DE">
    <w:pPr>
      <w:pStyle w:val="Header"/>
    </w:pPr>
    <w:r w:rsidRPr="00C8522B">
      <w:t>Insert club Logo and letter head</w:t>
    </w:r>
  </w:p>
  <w:p w14:paraId="26C7867A" w14:textId="77777777" w:rsidR="00D127DE" w:rsidRDefault="00D127D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9838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A27E04"/>
    <w:multiLevelType w:val="hybridMultilevel"/>
    <w:tmpl w:val="FA7ABA84"/>
    <w:lvl w:ilvl="0" w:tplc="8C7048D2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E25F3"/>
    <w:multiLevelType w:val="hybridMultilevel"/>
    <w:tmpl w:val="C172AB64"/>
    <w:lvl w:ilvl="0" w:tplc="30C680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21931"/>
    <w:multiLevelType w:val="hybridMultilevel"/>
    <w:tmpl w:val="22F6B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E70D2"/>
    <w:multiLevelType w:val="hybridMultilevel"/>
    <w:tmpl w:val="D1A663B6"/>
    <w:lvl w:ilvl="0" w:tplc="04090001">
      <w:start w:val="1"/>
      <w:numFmt w:val="bullet"/>
      <w:lvlText w:val="?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?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?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?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?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?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B74B9B"/>
    <w:multiLevelType w:val="hybridMultilevel"/>
    <w:tmpl w:val="20D4B0C2"/>
    <w:lvl w:ilvl="0" w:tplc="E3860D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C0E90"/>
    <w:multiLevelType w:val="multilevel"/>
    <w:tmpl w:val="3328D060"/>
    <w:styleLink w:val="Style1"/>
    <w:lvl w:ilvl="0">
      <w:start w:val="1"/>
      <w:numFmt w:val="bullet"/>
      <w:lvlText w:val=""/>
      <w:lvlJc w:val="center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8B92764"/>
    <w:multiLevelType w:val="hybridMultilevel"/>
    <w:tmpl w:val="A924759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1B276D38"/>
    <w:multiLevelType w:val="hybridMultilevel"/>
    <w:tmpl w:val="EB6E5E58"/>
    <w:lvl w:ilvl="0" w:tplc="BC62A6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8669F1"/>
    <w:multiLevelType w:val="hybridMultilevel"/>
    <w:tmpl w:val="20D4B0C2"/>
    <w:lvl w:ilvl="0" w:tplc="E3860D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717BE"/>
    <w:multiLevelType w:val="hybridMultilevel"/>
    <w:tmpl w:val="35E29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D87CCB"/>
    <w:multiLevelType w:val="hybridMultilevel"/>
    <w:tmpl w:val="9C5E3A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0A4A71"/>
    <w:multiLevelType w:val="hybridMultilevel"/>
    <w:tmpl w:val="FCBEB008"/>
    <w:lvl w:ilvl="0" w:tplc="75DE408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2C3F78"/>
    <w:multiLevelType w:val="hybridMultilevel"/>
    <w:tmpl w:val="F3442E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65525A"/>
    <w:multiLevelType w:val="hybridMultilevel"/>
    <w:tmpl w:val="DBF6FBA4"/>
    <w:lvl w:ilvl="0" w:tplc="93602D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7411FF"/>
    <w:multiLevelType w:val="hybridMultilevel"/>
    <w:tmpl w:val="47FE47C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4A5E4420"/>
    <w:multiLevelType w:val="hybridMultilevel"/>
    <w:tmpl w:val="479242C8"/>
    <w:lvl w:ilvl="0" w:tplc="E084B8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B06855"/>
    <w:multiLevelType w:val="hybridMultilevel"/>
    <w:tmpl w:val="842038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81275D"/>
    <w:multiLevelType w:val="hybridMultilevel"/>
    <w:tmpl w:val="6CBCD7E0"/>
    <w:lvl w:ilvl="0" w:tplc="40F8C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0E3966"/>
    <w:multiLevelType w:val="hybridMultilevel"/>
    <w:tmpl w:val="3E36E882"/>
    <w:lvl w:ilvl="0" w:tplc="422E3D2C">
      <w:numFmt w:val="bullet"/>
      <w:lvlText w:val="-"/>
      <w:lvlJc w:val="left"/>
      <w:pPr>
        <w:ind w:left="720" w:hanging="360"/>
      </w:pPr>
      <w:rPr>
        <w:rFonts w:ascii="Trebuchet MS" w:eastAsia="Calibri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9E7FEE"/>
    <w:multiLevelType w:val="hybridMultilevel"/>
    <w:tmpl w:val="7BDE6CBA"/>
    <w:lvl w:ilvl="0" w:tplc="F13E684A">
      <w:start w:val="13"/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rebuchet MS" w:eastAsia="Times New Roman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8F90811"/>
    <w:multiLevelType w:val="multilevel"/>
    <w:tmpl w:val="3328D060"/>
    <w:numStyleLink w:val="Style1"/>
  </w:abstractNum>
  <w:abstractNum w:abstractNumId="22">
    <w:nsid w:val="5D997594"/>
    <w:multiLevelType w:val="hybridMultilevel"/>
    <w:tmpl w:val="0C3CBE28"/>
    <w:lvl w:ilvl="0" w:tplc="F13E684A">
      <w:start w:val="13"/>
      <w:numFmt w:val="bullet"/>
      <w:lvlText w:val="-"/>
      <w:lvlJc w:val="left"/>
      <w:pPr>
        <w:tabs>
          <w:tab w:val="num" w:pos="1620"/>
        </w:tabs>
        <w:ind w:left="1620" w:hanging="870"/>
      </w:pPr>
      <w:rPr>
        <w:rFonts w:ascii="Trebuchet MS" w:eastAsia="Times New Roman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3">
    <w:nsid w:val="755E7035"/>
    <w:multiLevelType w:val="hybridMultilevel"/>
    <w:tmpl w:val="D1125F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79A920CD"/>
    <w:multiLevelType w:val="hybridMultilevel"/>
    <w:tmpl w:val="0B3EB6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21"/>
  </w:num>
  <w:num w:numId="4">
    <w:abstractNumId w:val="6"/>
  </w:num>
  <w:num w:numId="5">
    <w:abstractNumId w:val="4"/>
  </w:num>
  <w:num w:numId="6">
    <w:abstractNumId w:val="4"/>
  </w:num>
  <w:num w:numId="7">
    <w:abstractNumId w:val="10"/>
  </w:num>
  <w:num w:numId="8">
    <w:abstractNumId w:val="22"/>
  </w:num>
  <w:num w:numId="9">
    <w:abstractNumId w:val="20"/>
  </w:num>
  <w:num w:numId="10">
    <w:abstractNumId w:val="9"/>
  </w:num>
  <w:num w:numId="11">
    <w:abstractNumId w:val="5"/>
  </w:num>
  <w:num w:numId="12">
    <w:abstractNumId w:val="0"/>
  </w:num>
  <w:num w:numId="13">
    <w:abstractNumId w:val="13"/>
  </w:num>
  <w:num w:numId="14">
    <w:abstractNumId w:val="15"/>
  </w:num>
  <w:num w:numId="15">
    <w:abstractNumId w:val="7"/>
  </w:num>
  <w:num w:numId="16">
    <w:abstractNumId w:val="8"/>
  </w:num>
  <w:num w:numId="17">
    <w:abstractNumId w:val="12"/>
  </w:num>
  <w:num w:numId="18">
    <w:abstractNumId w:val="16"/>
  </w:num>
  <w:num w:numId="19">
    <w:abstractNumId w:val="1"/>
  </w:num>
  <w:num w:numId="20">
    <w:abstractNumId w:val="18"/>
  </w:num>
  <w:num w:numId="21">
    <w:abstractNumId w:val="2"/>
  </w:num>
  <w:num w:numId="22">
    <w:abstractNumId w:val="14"/>
  </w:num>
  <w:num w:numId="23">
    <w:abstractNumId w:val="3"/>
  </w:num>
  <w:num w:numId="24">
    <w:abstractNumId w:val="11"/>
  </w:num>
  <w:num w:numId="25">
    <w:abstractNumId w:val="24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026"/>
    <w:rsid w:val="0000093A"/>
    <w:rsid w:val="00021521"/>
    <w:rsid w:val="00023DEE"/>
    <w:rsid w:val="00023FCB"/>
    <w:rsid w:val="000376DB"/>
    <w:rsid w:val="00040152"/>
    <w:rsid w:val="000429A7"/>
    <w:rsid w:val="00064B86"/>
    <w:rsid w:val="00070F33"/>
    <w:rsid w:val="00090472"/>
    <w:rsid w:val="000A0254"/>
    <w:rsid w:val="000B7191"/>
    <w:rsid w:val="000C78AC"/>
    <w:rsid w:val="000F09B0"/>
    <w:rsid w:val="000F3828"/>
    <w:rsid w:val="00102720"/>
    <w:rsid w:val="00102E9B"/>
    <w:rsid w:val="00117FE0"/>
    <w:rsid w:val="00122CF2"/>
    <w:rsid w:val="001348E2"/>
    <w:rsid w:val="00160B21"/>
    <w:rsid w:val="00162026"/>
    <w:rsid w:val="00165476"/>
    <w:rsid w:val="00165C66"/>
    <w:rsid w:val="00172A8F"/>
    <w:rsid w:val="00184132"/>
    <w:rsid w:val="0019686A"/>
    <w:rsid w:val="001C2E8B"/>
    <w:rsid w:val="001C5EA2"/>
    <w:rsid w:val="001C5FBF"/>
    <w:rsid w:val="001E46EE"/>
    <w:rsid w:val="001E6B9C"/>
    <w:rsid w:val="001F0AF4"/>
    <w:rsid w:val="001F4130"/>
    <w:rsid w:val="00213AA5"/>
    <w:rsid w:val="0021480C"/>
    <w:rsid w:val="00220846"/>
    <w:rsid w:val="002368F0"/>
    <w:rsid w:val="002375C7"/>
    <w:rsid w:val="002457A4"/>
    <w:rsid w:val="00294520"/>
    <w:rsid w:val="002A65D1"/>
    <w:rsid w:val="002A6986"/>
    <w:rsid w:val="002B1F62"/>
    <w:rsid w:val="002B6D89"/>
    <w:rsid w:val="002D65D5"/>
    <w:rsid w:val="002E192F"/>
    <w:rsid w:val="002E32E9"/>
    <w:rsid w:val="002E5CD0"/>
    <w:rsid w:val="00304353"/>
    <w:rsid w:val="0030662A"/>
    <w:rsid w:val="00311DC1"/>
    <w:rsid w:val="00316C4F"/>
    <w:rsid w:val="00320F52"/>
    <w:rsid w:val="00332905"/>
    <w:rsid w:val="0033531A"/>
    <w:rsid w:val="00340D4A"/>
    <w:rsid w:val="00347B9A"/>
    <w:rsid w:val="0036684F"/>
    <w:rsid w:val="00386D37"/>
    <w:rsid w:val="00390021"/>
    <w:rsid w:val="003B20AE"/>
    <w:rsid w:val="00404824"/>
    <w:rsid w:val="00414CD0"/>
    <w:rsid w:val="00415188"/>
    <w:rsid w:val="00427D37"/>
    <w:rsid w:val="00440831"/>
    <w:rsid w:val="00441DE9"/>
    <w:rsid w:val="00451B5D"/>
    <w:rsid w:val="004559F7"/>
    <w:rsid w:val="00467899"/>
    <w:rsid w:val="004C1422"/>
    <w:rsid w:val="004C6DC3"/>
    <w:rsid w:val="004D2F44"/>
    <w:rsid w:val="00512357"/>
    <w:rsid w:val="00526DF7"/>
    <w:rsid w:val="005647A1"/>
    <w:rsid w:val="005745FC"/>
    <w:rsid w:val="005A7B78"/>
    <w:rsid w:val="005B7FB7"/>
    <w:rsid w:val="005C0123"/>
    <w:rsid w:val="005C3FD1"/>
    <w:rsid w:val="005C7706"/>
    <w:rsid w:val="005D174F"/>
    <w:rsid w:val="005E3EB6"/>
    <w:rsid w:val="005E4277"/>
    <w:rsid w:val="005E6977"/>
    <w:rsid w:val="00600F52"/>
    <w:rsid w:val="00610FA4"/>
    <w:rsid w:val="00616754"/>
    <w:rsid w:val="00621BB0"/>
    <w:rsid w:val="00631914"/>
    <w:rsid w:val="00640A18"/>
    <w:rsid w:val="0067199B"/>
    <w:rsid w:val="006819ED"/>
    <w:rsid w:val="00686EA8"/>
    <w:rsid w:val="006E1A08"/>
    <w:rsid w:val="006E6960"/>
    <w:rsid w:val="006E6B96"/>
    <w:rsid w:val="006F7CB7"/>
    <w:rsid w:val="007040DA"/>
    <w:rsid w:val="00704A17"/>
    <w:rsid w:val="007137CC"/>
    <w:rsid w:val="00716BED"/>
    <w:rsid w:val="007263B0"/>
    <w:rsid w:val="00726C0C"/>
    <w:rsid w:val="007528A8"/>
    <w:rsid w:val="00760727"/>
    <w:rsid w:val="007624DA"/>
    <w:rsid w:val="00762909"/>
    <w:rsid w:val="00763CC7"/>
    <w:rsid w:val="00775021"/>
    <w:rsid w:val="007754CE"/>
    <w:rsid w:val="007930ED"/>
    <w:rsid w:val="00794357"/>
    <w:rsid w:val="00795A14"/>
    <w:rsid w:val="00796CD9"/>
    <w:rsid w:val="007A3646"/>
    <w:rsid w:val="007B2C29"/>
    <w:rsid w:val="007B2DA5"/>
    <w:rsid w:val="007D3731"/>
    <w:rsid w:val="007D3F67"/>
    <w:rsid w:val="00813014"/>
    <w:rsid w:val="00823E8C"/>
    <w:rsid w:val="00824D14"/>
    <w:rsid w:val="008264A0"/>
    <w:rsid w:val="00827717"/>
    <w:rsid w:val="00851792"/>
    <w:rsid w:val="00852840"/>
    <w:rsid w:val="00860DDC"/>
    <w:rsid w:val="0087354B"/>
    <w:rsid w:val="00877613"/>
    <w:rsid w:val="00880AF3"/>
    <w:rsid w:val="00883759"/>
    <w:rsid w:val="008853F3"/>
    <w:rsid w:val="00896937"/>
    <w:rsid w:val="008A7A91"/>
    <w:rsid w:val="008D47D3"/>
    <w:rsid w:val="00904AE5"/>
    <w:rsid w:val="009108FF"/>
    <w:rsid w:val="00912E46"/>
    <w:rsid w:val="009137D2"/>
    <w:rsid w:val="00925BC4"/>
    <w:rsid w:val="00926B16"/>
    <w:rsid w:val="009321DF"/>
    <w:rsid w:val="00946DF6"/>
    <w:rsid w:val="00947E14"/>
    <w:rsid w:val="009503F6"/>
    <w:rsid w:val="009657AB"/>
    <w:rsid w:val="00984B1B"/>
    <w:rsid w:val="00985BF2"/>
    <w:rsid w:val="00986D76"/>
    <w:rsid w:val="009B3A10"/>
    <w:rsid w:val="009B4325"/>
    <w:rsid w:val="009B7FC2"/>
    <w:rsid w:val="009C1A25"/>
    <w:rsid w:val="009C200F"/>
    <w:rsid w:val="009C6C4B"/>
    <w:rsid w:val="009C76F7"/>
    <w:rsid w:val="009E29ED"/>
    <w:rsid w:val="009F2AF1"/>
    <w:rsid w:val="00A05C5A"/>
    <w:rsid w:val="00A13A32"/>
    <w:rsid w:val="00A24CA2"/>
    <w:rsid w:val="00A27999"/>
    <w:rsid w:val="00A33B26"/>
    <w:rsid w:val="00A3642D"/>
    <w:rsid w:val="00A6449F"/>
    <w:rsid w:val="00A77744"/>
    <w:rsid w:val="00A83F7F"/>
    <w:rsid w:val="00A94E54"/>
    <w:rsid w:val="00A97E70"/>
    <w:rsid w:val="00AA30DF"/>
    <w:rsid w:val="00AA7904"/>
    <w:rsid w:val="00AB23A3"/>
    <w:rsid w:val="00AD6B9A"/>
    <w:rsid w:val="00AE308D"/>
    <w:rsid w:val="00AF1A6F"/>
    <w:rsid w:val="00B02A14"/>
    <w:rsid w:val="00B034B8"/>
    <w:rsid w:val="00B0407B"/>
    <w:rsid w:val="00B06CCF"/>
    <w:rsid w:val="00B1307A"/>
    <w:rsid w:val="00B17A5A"/>
    <w:rsid w:val="00B22CE9"/>
    <w:rsid w:val="00B27A88"/>
    <w:rsid w:val="00B51497"/>
    <w:rsid w:val="00B5721D"/>
    <w:rsid w:val="00B67C47"/>
    <w:rsid w:val="00B74E17"/>
    <w:rsid w:val="00B82FEB"/>
    <w:rsid w:val="00B842C6"/>
    <w:rsid w:val="00BA0DB6"/>
    <w:rsid w:val="00BA4DFD"/>
    <w:rsid w:val="00BB2027"/>
    <w:rsid w:val="00BD10AD"/>
    <w:rsid w:val="00BE2BDF"/>
    <w:rsid w:val="00C0567B"/>
    <w:rsid w:val="00C10EE1"/>
    <w:rsid w:val="00C13F8D"/>
    <w:rsid w:val="00C25F2B"/>
    <w:rsid w:val="00C35304"/>
    <w:rsid w:val="00C36E4F"/>
    <w:rsid w:val="00C47625"/>
    <w:rsid w:val="00C50D6C"/>
    <w:rsid w:val="00C66749"/>
    <w:rsid w:val="00C80296"/>
    <w:rsid w:val="00C8033A"/>
    <w:rsid w:val="00C86ABE"/>
    <w:rsid w:val="00C9375F"/>
    <w:rsid w:val="00CB2889"/>
    <w:rsid w:val="00CC7129"/>
    <w:rsid w:val="00CC79D1"/>
    <w:rsid w:val="00CD7E58"/>
    <w:rsid w:val="00CE076B"/>
    <w:rsid w:val="00CE130D"/>
    <w:rsid w:val="00CE3FA9"/>
    <w:rsid w:val="00CF5BEB"/>
    <w:rsid w:val="00D127DE"/>
    <w:rsid w:val="00D1759B"/>
    <w:rsid w:val="00D253FF"/>
    <w:rsid w:val="00D3747D"/>
    <w:rsid w:val="00D4537C"/>
    <w:rsid w:val="00D7384C"/>
    <w:rsid w:val="00D73B7F"/>
    <w:rsid w:val="00D806A4"/>
    <w:rsid w:val="00D83515"/>
    <w:rsid w:val="00D947F1"/>
    <w:rsid w:val="00DA67B3"/>
    <w:rsid w:val="00DB38F0"/>
    <w:rsid w:val="00DC4027"/>
    <w:rsid w:val="00DC51C6"/>
    <w:rsid w:val="00DD1A89"/>
    <w:rsid w:val="00DE01CF"/>
    <w:rsid w:val="00DE44ED"/>
    <w:rsid w:val="00E02587"/>
    <w:rsid w:val="00E1424A"/>
    <w:rsid w:val="00E20BB4"/>
    <w:rsid w:val="00E267FB"/>
    <w:rsid w:val="00E36134"/>
    <w:rsid w:val="00E430C6"/>
    <w:rsid w:val="00E53384"/>
    <w:rsid w:val="00E55618"/>
    <w:rsid w:val="00E56492"/>
    <w:rsid w:val="00E75914"/>
    <w:rsid w:val="00E80253"/>
    <w:rsid w:val="00E94457"/>
    <w:rsid w:val="00EB2CE2"/>
    <w:rsid w:val="00EC1A6D"/>
    <w:rsid w:val="00EC6586"/>
    <w:rsid w:val="00ED136C"/>
    <w:rsid w:val="00ED5851"/>
    <w:rsid w:val="00EE0106"/>
    <w:rsid w:val="00EF06FC"/>
    <w:rsid w:val="00EF1ACF"/>
    <w:rsid w:val="00F05328"/>
    <w:rsid w:val="00F11E76"/>
    <w:rsid w:val="00F30F6C"/>
    <w:rsid w:val="00F377EA"/>
    <w:rsid w:val="00F419B7"/>
    <w:rsid w:val="00F431C9"/>
    <w:rsid w:val="00F51C57"/>
    <w:rsid w:val="00F55A53"/>
    <w:rsid w:val="00F6271C"/>
    <w:rsid w:val="00F63B9E"/>
    <w:rsid w:val="00F8415B"/>
    <w:rsid w:val="00F97011"/>
    <w:rsid w:val="00FB3DC1"/>
    <w:rsid w:val="00FB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4F0161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C6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62026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026"/>
  </w:style>
  <w:style w:type="paragraph" w:styleId="Footer">
    <w:name w:val="footer"/>
    <w:basedOn w:val="Normal"/>
    <w:link w:val="FooterChar"/>
    <w:uiPriority w:val="99"/>
    <w:unhideWhenUsed/>
    <w:rsid w:val="00162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026"/>
  </w:style>
  <w:style w:type="character" w:customStyle="1" w:styleId="Heading1Char">
    <w:name w:val="Heading 1 Char"/>
    <w:link w:val="Heading1"/>
    <w:rsid w:val="00162026"/>
    <w:rPr>
      <w:rFonts w:ascii="Arial" w:eastAsia="MS Mincho" w:hAnsi="Arial" w:cs="Arial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62026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716BED"/>
    <w:pPr>
      <w:ind w:left="720"/>
      <w:contextualSpacing/>
    </w:pPr>
  </w:style>
  <w:style w:type="character" w:styleId="Strong">
    <w:name w:val="Strong"/>
    <w:uiPriority w:val="22"/>
    <w:qFormat/>
    <w:rsid w:val="00716BED"/>
    <w:rPr>
      <w:b/>
      <w:bCs/>
    </w:rPr>
  </w:style>
  <w:style w:type="numbering" w:customStyle="1" w:styleId="Style1">
    <w:name w:val="Style1"/>
    <w:uiPriority w:val="99"/>
    <w:rsid w:val="00DE01CF"/>
    <w:pPr>
      <w:numPr>
        <w:numId w:val="4"/>
      </w:numPr>
    </w:pPr>
  </w:style>
  <w:style w:type="paragraph" w:customStyle="1" w:styleId="MediumShading1-Accent11">
    <w:name w:val="Medium Shading 1 - Accent 11"/>
    <w:uiPriority w:val="1"/>
    <w:qFormat/>
    <w:rsid w:val="00A05C5A"/>
    <w:rPr>
      <w:sz w:val="22"/>
      <w:szCs w:val="22"/>
    </w:rPr>
  </w:style>
  <w:style w:type="character" w:styleId="PageNumber">
    <w:name w:val="page number"/>
    <w:uiPriority w:val="99"/>
    <w:semiHidden/>
    <w:unhideWhenUsed/>
    <w:rsid w:val="004C1422"/>
  </w:style>
  <w:style w:type="paragraph" w:styleId="ListParagraph">
    <w:name w:val="List Paragraph"/>
    <w:basedOn w:val="Normal"/>
    <w:uiPriority w:val="34"/>
    <w:qFormat/>
    <w:rsid w:val="00E36134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E36134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852840"/>
    <w:pPr>
      <w:spacing w:after="0" w:line="240" w:lineRule="auto"/>
      <w:jc w:val="both"/>
    </w:pPr>
    <w:rPr>
      <w:rFonts w:ascii="Agfa Rotis Semi Serif" w:eastAsia="Times New Roman" w:hAnsi="Agfa Rotis Semi Serif" w:cs="Times New Roman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52840"/>
    <w:rPr>
      <w:rFonts w:ascii="Agfa Rotis Semi Serif" w:eastAsia="Times New Roman" w:hAnsi="Agfa Rotis Semi Serif" w:cs="Times New Roman"/>
      <w:sz w:val="22"/>
      <w:szCs w:val="24"/>
      <w:lang w:val="en-GB"/>
    </w:rPr>
  </w:style>
  <w:style w:type="table" w:styleId="LightShading-Accent1">
    <w:name w:val="Light Shading Accent 1"/>
    <w:basedOn w:val="TableNormal"/>
    <w:uiPriority w:val="60"/>
    <w:rsid w:val="007D3F67"/>
    <w:rPr>
      <w:rFonts w:asciiTheme="minorHAnsi" w:eastAsiaTheme="minorHAnsi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Spacing">
    <w:name w:val="No Spacing"/>
    <w:uiPriority w:val="1"/>
    <w:qFormat/>
    <w:rsid w:val="001E46EE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C6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62026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026"/>
  </w:style>
  <w:style w:type="paragraph" w:styleId="Footer">
    <w:name w:val="footer"/>
    <w:basedOn w:val="Normal"/>
    <w:link w:val="FooterChar"/>
    <w:uiPriority w:val="99"/>
    <w:unhideWhenUsed/>
    <w:rsid w:val="00162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026"/>
  </w:style>
  <w:style w:type="character" w:customStyle="1" w:styleId="Heading1Char">
    <w:name w:val="Heading 1 Char"/>
    <w:link w:val="Heading1"/>
    <w:rsid w:val="00162026"/>
    <w:rPr>
      <w:rFonts w:ascii="Arial" w:eastAsia="MS Mincho" w:hAnsi="Arial" w:cs="Arial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62026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716BED"/>
    <w:pPr>
      <w:ind w:left="720"/>
      <w:contextualSpacing/>
    </w:pPr>
  </w:style>
  <w:style w:type="character" w:styleId="Strong">
    <w:name w:val="Strong"/>
    <w:uiPriority w:val="22"/>
    <w:qFormat/>
    <w:rsid w:val="00716BED"/>
    <w:rPr>
      <w:b/>
      <w:bCs/>
    </w:rPr>
  </w:style>
  <w:style w:type="numbering" w:customStyle="1" w:styleId="Style1">
    <w:name w:val="Style1"/>
    <w:uiPriority w:val="99"/>
    <w:rsid w:val="00DE01CF"/>
    <w:pPr>
      <w:numPr>
        <w:numId w:val="4"/>
      </w:numPr>
    </w:pPr>
  </w:style>
  <w:style w:type="paragraph" w:customStyle="1" w:styleId="MediumShading1-Accent11">
    <w:name w:val="Medium Shading 1 - Accent 11"/>
    <w:uiPriority w:val="1"/>
    <w:qFormat/>
    <w:rsid w:val="00A05C5A"/>
    <w:rPr>
      <w:sz w:val="22"/>
      <w:szCs w:val="22"/>
    </w:rPr>
  </w:style>
  <w:style w:type="character" w:styleId="PageNumber">
    <w:name w:val="page number"/>
    <w:uiPriority w:val="99"/>
    <w:semiHidden/>
    <w:unhideWhenUsed/>
    <w:rsid w:val="004C1422"/>
  </w:style>
  <w:style w:type="paragraph" w:styleId="ListParagraph">
    <w:name w:val="List Paragraph"/>
    <w:basedOn w:val="Normal"/>
    <w:uiPriority w:val="34"/>
    <w:qFormat/>
    <w:rsid w:val="00E36134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E36134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852840"/>
    <w:pPr>
      <w:spacing w:after="0" w:line="240" w:lineRule="auto"/>
      <w:jc w:val="both"/>
    </w:pPr>
    <w:rPr>
      <w:rFonts w:ascii="Agfa Rotis Semi Serif" w:eastAsia="Times New Roman" w:hAnsi="Agfa Rotis Semi Serif" w:cs="Times New Roman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52840"/>
    <w:rPr>
      <w:rFonts w:ascii="Agfa Rotis Semi Serif" w:eastAsia="Times New Roman" w:hAnsi="Agfa Rotis Semi Serif" w:cs="Times New Roman"/>
      <w:sz w:val="22"/>
      <w:szCs w:val="24"/>
      <w:lang w:val="en-GB"/>
    </w:rPr>
  </w:style>
  <w:style w:type="table" w:styleId="LightShading-Accent1">
    <w:name w:val="Light Shading Accent 1"/>
    <w:basedOn w:val="TableNormal"/>
    <w:uiPriority w:val="60"/>
    <w:rsid w:val="007D3F67"/>
    <w:rPr>
      <w:rFonts w:asciiTheme="minorHAnsi" w:eastAsiaTheme="minorHAnsi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Spacing">
    <w:name w:val="No Spacing"/>
    <w:uiPriority w:val="1"/>
    <w:qFormat/>
    <w:rsid w:val="001E46E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3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E9C5C-9821-624C-9BEE-39F969DA2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545</Words>
  <Characters>3109</Characters>
  <Application>Microsoft Macintosh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ismail.wally</dc:creator>
  <cp:lastModifiedBy>Isam Shaban</cp:lastModifiedBy>
  <cp:revision>15</cp:revision>
  <cp:lastPrinted>2015-01-15T13:50:00Z</cp:lastPrinted>
  <dcterms:created xsi:type="dcterms:W3CDTF">2014-11-16T10:51:00Z</dcterms:created>
  <dcterms:modified xsi:type="dcterms:W3CDTF">2025-05-17T11:59:00Z</dcterms:modified>
</cp:coreProperties>
</file>